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8C64F" w14:textId="77777777" w:rsidR="001104FC" w:rsidRPr="009223F6" w:rsidRDefault="001104FC">
      <w:pPr>
        <w:spacing w:before="7" w:line="100" w:lineRule="exact"/>
        <w:rPr>
          <w:sz w:val="10"/>
          <w:szCs w:val="10"/>
          <w:lang w:val="es-4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694"/>
        <w:gridCol w:w="682"/>
        <w:gridCol w:w="950"/>
        <w:gridCol w:w="1369"/>
        <w:gridCol w:w="1711"/>
        <w:gridCol w:w="706"/>
        <w:gridCol w:w="886"/>
        <w:gridCol w:w="1330"/>
        <w:gridCol w:w="655"/>
        <w:gridCol w:w="648"/>
        <w:gridCol w:w="1632"/>
        <w:gridCol w:w="535"/>
      </w:tblGrid>
      <w:tr w:rsidR="001104FC" w:rsidRPr="004544A3" w14:paraId="7FFC39E8" w14:textId="77777777" w:rsidTr="009223F6">
        <w:trPr>
          <w:trHeight w:hRule="exact" w:val="347"/>
        </w:trPr>
        <w:tc>
          <w:tcPr>
            <w:tcW w:w="13562" w:type="dxa"/>
            <w:gridSpan w:val="13"/>
            <w:shd w:val="clear" w:color="auto" w:fill="5B9BD4"/>
            <w:vAlign w:val="center"/>
          </w:tcPr>
          <w:p w14:paraId="210CB804" w14:textId="77777777" w:rsidR="001104FC" w:rsidRPr="009223F6" w:rsidRDefault="000D0AB9">
            <w:pPr>
              <w:pStyle w:val="TableParagraph"/>
              <w:spacing w:before="33" w:line="274" w:lineRule="auto"/>
              <w:ind w:left="4730" w:right="4731"/>
              <w:jc w:val="center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DIR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ORIO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EMP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ADOS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DE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AN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-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GIÓN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AD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INI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V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DE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2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AN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ACIÓN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-1"/>
                <w:sz w:val="9"/>
                <w:szCs w:val="9"/>
                <w:lang w:val="es-419"/>
              </w:rPr>
              <w:t>ESPE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CIAL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w w:val="101"/>
                <w:sz w:val="9"/>
                <w:szCs w:val="9"/>
                <w:lang w:val="es-419"/>
              </w:rPr>
              <w:t xml:space="preserve"> </w:t>
            </w:r>
            <w:r w:rsidR="00075626"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12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2"/>
                <w:sz w:val="9"/>
                <w:szCs w:val="9"/>
                <w:lang w:val="es-419"/>
              </w:rPr>
              <w:t xml:space="preserve"> </w:t>
            </w:r>
            <w:r w:rsidR="00075626"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 xml:space="preserve">SEPTIEMBRE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DE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b/>
                <w:bCs/>
                <w:color w:val="FFFFFF"/>
                <w:sz w:val="9"/>
                <w:szCs w:val="9"/>
                <w:lang w:val="es-419"/>
              </w:rPr>
              <w:t>2016</w:t>
            </w:r>
          </w:p>
        </w:tc>
      </w:tr>
      <w:tr w:rsidR="001104FC" w:rsidRPr="009223F6" w14:paraId="19B9EDD7" w14:textId="77777777" w:rsidTr="009223F6">
        <w:trPr>
          <w:trHeight w:hRule="exact" w:val="394"/>
        </w:trPr>
        <w:tc>
          <w:tcPr>
            <w:tcW w:w="1764" w:type="dxa"/>
            <w:vMerge w:val="restart"/>
            <w:shd w:val="clear" w:color="auto" w:fill="BCD6ED"/>
            <w:vAlign w:val="center"/>
          </w:tcPr>
          <w:p w14:paraId="0A466BED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4AA71347" w14:textId="77777777" w:rsidR="001104FC" w:rsidRPr="009223F6" w:rsidRDefault="000D0AB9">
            <w:pPr>
              <w:pStyle w:val="TableParagraph"/>
              <w:ind w:left="431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llidos</w:t>
            </w:r>
          </w:p>
        </w:tc>
        <w:tc>
          <w:tcPr>
            <w:tcW w:w="1376" w:type="dxa"/>
            <w:gridSpan w:val="2"/>
            <w:shd w:val="clear" w:color="auto" w:fill="BCD6ED"/>
            <w:vAlign w:val="center"/>
          </w:tcPr>
          <w:p w14:paraId="069B5CC5" w14:textId="77777777" w:rsidR="001104FC" w:rsidRPr="009223F6" w:rsidRDefault="001104FC">
            <w:pPr>
              <w:pStyle w:val="TableParagraph"/>
              <w:spacing w:before="7" w:line="110" w:lineRule="exact"/>
              <w:rPr>
                <w:sz w:val="11"/>
                <w:szCs w:val="11"/>
                <w:lang w:val="es-419"/>
              </w:rPr>
            </w:pPr>
          </w:p>
          <w:p w14:paraId="11429A1B" w14:textId="77777777" w:rsidR="001104FC" w:rsidRPr="009223F6" w:rsidRDefault="000D0AB9">
            <w:pPr>
              <w:pStyle w:val="TableParagraph"/>
              <w:ind w:left="244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Lug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ar</w:t>
            </w:r>
            <w:r w:rsidRPr="009223F6"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  <w:lang w:val="es-419"/>
              </w:rPr>
              <w:t xml:space="preserve"> </w:t>
            </w:r>
            <w:r w:rsidR="00075626"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="00075626"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aci</w:t>
            </w:r>
            <w:r w:rsidR="00075626"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m</w:t>
            </w:r>
            <w:r w:rsidR="00075626"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</w:t>
            </w:r>
            <w:r w:rsidR="00075626"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en</w:t>
            </w:r>
            <w:r w:rsidR="00075626"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to</w:t>
            </w:r>
          </w:p>
        </w:tc>
        <w:tc>
          <w:tcPr>
            <w:tcW w:w="4030" w:type="dxa"/>
            <w:gridSpan w:val="3"/>
            <w:shd w:val="clear" w:color="auto" w:fill="BCD6ED"/>
            <w:vAlign w:val="center"/>
          </w:tcPr>
          <w:p w14:paraId="431EBB8D" w14:textId="77777777" w:rsidR="001104FC" w:rsidRPr="009223F6" w:rsidRDefault="001104FC">
            <w:pPr>
              <w:pStyle w:val="TableParagraph"/>
              <w:spacing w:before="7" w:line="110" w:lineRule="exact"/>
              <w:rPr>
                <w:sz w:val="11"/>
                <w:szCs w:val="11"/>
                <w:lang w:val="es-419"/>
              </w:rPr>
            </w:pPr>
          </w:p>
          <w:p w14:paraId="0D0DDD7A" w14:textId="77777777" w:rsidR="001104FC" w:rsidRPr="009223F6" w:rsidRDefault="001C7291">
            <w:pPr>
              <w:pStyle w:val="TableParagraph"/>
              <w:jc w:val="center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  <w:lang w:val="es-419"/>
              </w:rPr>
              <w:t>Fo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  <w:lang w:val="es-419"/>
              </w:rPr>
              <w:t>rm</w:t>
            </w:r>
            <w:r w:rsidRPr="009223F6"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  <w:lang w:val="es-419"/>
              </w:rPr>
              <w:t xml:space="preserve">ación </w:t>
            </w:r>
            <w:r w:rsidRPr="009223F6">
              <w:rPr>
                <w:rFonts w:ascii="Segoe UI" w:eastAsia="Segoe UI" w:hAnsi="Segoe UI" w:cs="Segoe UI"/>
                <w:color w:val="1F4E78"/>
                <w:spacing w:val="1"/>
                <w:w w:val="95"/>
                <w:sz w:val="10"/>
                <w:szCs w:val="10"/>
                <w:lang w:val="es-419"/>
              </w:rPr>
              <w:t>académica</w:t>
            </w:r>
          </w:p>
        </w:tc>
        <w:tc>
          <w:tcPr>
            <w:tcW w:w="706" w:type="dxa"/>
            <w:vMerge w:val="restart"/>
            <w:shd w:val="clear" w:color="auto" w:fill="BCD6ED"/>
            <w:vAlign w:val="center"/>
          </w:tcPr>
          <w:p w14:paraId="67F64F35" w14:textId="77777777" w:rsidR="001104FC" w:rsidRPr="009223F6" w:rsidRDefault="001104FC">
            <w:pPr>
              <w:pStyle w:val="TableParagraph"/>
              <w:spacing w:before="9" w:line="110" w:lineRule="exact"/>
              <w:rPr>
                <w:sz w:val="11"/>
                <w:szCs w:val="11"/>
                <w:lang w:val="es-419"/>
              </w:rPr>
            </w:pPr>
          </w:p>
          <w:p w14:paraId="6F49A5CD" w14:textId="77777777" w:rsidR="001104FC" w:rsidRPr="009223F6" w:rsidRDefault="000D0AB9">
            <w:pPr>
              <w:pStyle w:val="TableParagraph"/>
              <w:spacing w:line="264" w:lineRule="auto"/>
              <w:ind w:left="107" w:right="108" w:firstLine="2"/>
              <w:jc w:val="center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em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po</w:t>
            </w:r>
            <w:r w:rsidRPr="009223F6"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  <w:lang w:val="es-419"/>
              </w:rPr>
              <w:t>xp</w:t>
            </w:r>
            <w:r w:rsidRPr="009223F6">
              <w:rPr>
                <w:rFonts w:ascii="Segoe UI" w:eastAsia="Segoe UI" w:hAnsi="Segoe UI" w:cs="Segoe UI"/>
                <w:color w:val="1F4E78"/>
                <w:spacing w:val="-2"/>
                <w:w w:val="95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w w:val="95"/>
                <w:sz w:val="10"/>
                <w:szCs w:val="10"/>
                <w:lang w:val="es-419"/>
              </w:rPr>
              <w:t>en</w:t>
            </w:r>
            <w:r w:rsidRPr="009223F6">
              <w:rPr>
                <w:rFonts w:ascii="Segoe UI" w:eastAsia="Segoe UI" w:hAnsi="Segoe UI" w:cs="Segoe UI"/>
                <w:color w:val="1F4E78"/>
                <w:w w:val="95"/>
                <w:sz w:val="10"/>
                <w:szCs w:val="10"/>
                <w:lang w:val="es-419"/>
              </w:rPr>
              <w:t>cia</w:t>
            </w:r>
            <w:r w:rsidRPr="009223F6"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lab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al</w:t>
            </w:r>
          </w:p>
        </w:tc>
        <w:tc>
          <w:tcPr>
            <w:tcW w:w="886" w:type="dxa"/>
            <w:vMerge w:val="restart"/>
            <w:shd w:val="clear" w:color="auto" w:fill="BCD6ED"/>
            <w:vAlign w:val="center"/>
          </w:tcPr>
          <w:p w14:paraId="776AABD8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524F7FC5" w14:textId="77777777" w:rsidR="001104FC" w:rsidRPr="009223F6" w:rsidRDefault="000D0AB9">
            <w:pPr>
              <w:pStyle w:val="TableParagraph"/>
              <w:ind w:left="23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ipo</w:t>
            </w:r>
            <w:r w:rsidRPr="009223F6"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vi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lación</w:t>
            </w:r>
          </w:p>
        </w:tc>
        <w:tc>
          <w:tcPr>
            <w:tcW w:w="1330" w:type="dxa"/>
            <w:vMerge w:val="restart"/>
            <w:shd w:val="clear" w:color="auto" w:fill="BCD6ED"/>
            <w:vAlign w:val="center"/>
          </w:tcPr>
          <w:p w14:paraId="4EE57D9C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5510A9BB" w14:textId="77777777" w:rsidR="001104FC" w:rsidRPr="009223F6" w:rsidRDefault="000D0AB9">
            <w:pPr>
              <w:pStyle w:val="TableParagraph"/>
              <w:ind w:left="95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ación</w:t>
            </w:r>
            <w:r w:rsidRPr="009223F6"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color w:val="1F4E78"/>
                <w:spacing w:val="-11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pl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</w:p>
        </w:tc>
        <w:tc>
          <w:tcPr>
            <w:tcW w:w="655" w:type="dxa"/>
            <w:vMerge w:val="restart"/>
            <w:shd w:val="clear" w:color="auto" w:fill="BCD6ED"/>
            <w:vAlign w:val="center"/>
          </w:tcPr>
          <w:p w14:paraId="7B4C3F86" w14:textId="77777777" w:rsidR="001104FC" w:rsidRPr="009223F6" w:rsidRDefault="001104FC">
            <w:pPr>
              <w:pStyle w:val="TableParagraph"/>
              <w:spacing w:before="9" w:line="110" w:lineRule="exact"/>
              <w:rPr>
                <w:sz w:val="11"/>
                <w:szCs w:val="11"/>
                <w:lang w:val="es-419"/>
              </w:rPr>
            </w:pPr>
          </w:p>
          <w:p w14:paraId="372DFAA8" w14:textId="77777777" w:rsidR="001104FC" w:rsidRPr="009223F6" w:rsidRDefault="000D0AB9">
            <w:pPr>
              <w:pStyle w:val="TableParagraph"/>
              <w:spacing w:line="264" w:lineRule="auto"/>
              <w:ind w:left="78" w:right="76" w:firstLine="3"/>
              <w:jc w:val="center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F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h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ngr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color w:val="1F4E78"/>
                <w:spacing w:val="-6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la</w:t>
            </w:r>
            <w:r w:rsidRPr="009223F6">
              <w:rPr>
                <w:rFonts w:ascii="Segoe UI" w:eastAsia="Segoe UI" w:hAnsi="Segoe UI" w:cs="Segoe UI"/>
                <w:color w:val="1F4E78"/>
                <w:w w:val="9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ti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ad</w:t>
            </w:r>
          </w:p>
        </w:tc>
        <w:tc>
          <w:tcPr>
            <w:tcW w:w="648" w:type="dxa"/>
            <w:vMerge w:val="restart"/>
            <w:shd w:val="clear" w:color="auto" w:fill="BCD6ED"/>
            <w:vAlign w:val="center"/>
          </w:tcPr>
          <w:p w14:paraId="79F5C5FC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64B95546" w14:textId="77777777" w:rsidR="001104FC" w:rsidRPr="009223F6" w:rsidRDefault="000D0AB9">
            <w:pPr>
              <w:pStyle w:val="TableParagraph"/>
              <w:ind w:left="39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nd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cia</w:t>
            </w:r>
          </w:p>
        </w:tc>
        <w:tc>
          <w:tcPr>
            <w:tcW w:w="1632" w:type="dxa"/>
            <w:vMerge w:val="restart"/>
            <w:shd w:val="clear" w:color="auto" w:fill="BCD6ED"/>
            <w:vAlign w:val="center"/>
          </w:tcPr>
          <w:p w14:paraId="35093AAB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3E1C7C9A" w14:textId="77777777" w:rsidR="001104FC" w:rsidRPr="009223F6" w:rsidRDefault="000D0AB9">
            <w:pPr>
              <w:pStyle w:val="TableParagraph"/>
              <w:ind w:left="416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rr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16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ct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ó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ico</w:t>
            </w:r>
          </w:p>
        </w:tc>
        <w:tc>
          <w:tcPr>
            <w:tcW w:w="535" w:type="dxa"/>
            <w:vMerge w:val="restart"/>
            <w:shd w:val="clear" w:color="auto" w:fill="BCD6ED"/>
            <w:vAlign w:val="center"/>
          </w:tcPr>
          <w:p w14:paraId="65E4E88D" w14:textId="77777777" w:rsidR="001104FC" w:rsidRPr="009223F6" w:rsidRDefault="001104FC">
            <w:pPr>
              <w:pStyle w:val="TableParagraph"/>
              <w:spacing w:before="5" w:line="260" w:lineRule="exact"/>
              <w:rPr>
                <w:sz w:val="26"/>
                <w:szCs w:val="26"/>
                <w:lang w:val="es-419"/>
              </w:rPr>
            </w:pPr>
          </w:p>
          <w:p w14:paraId="19BA4370" w14:textId="77777777" w:rsidR="001104FC" w:rsidRPr="009223F6" w:rsidRDefault="001C7291">
            <w:pPr>
              <w:pStyle w:val="TableParagraph"/>
              <w:ind w:left="78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Te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é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fo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</w:p>
        </w:tc>
      </w:tr>
      <w:tr w:rsidR="001104FC" w:rsidRPr="009223F6" w14:paraId="0EAE9839" w14:textId="77777777" w:rsidTr="009223F6">
        <w:trPr>
          <w:trHeight w:hRule="exact" w:val="298"/>
        </w:trPr>
        <w:tc>
          <w:tcPr>
            <w:tcW w:w="1764" w:type="dxa"/>
            <w:vMerge/>
            <w:shd w:val="clear" w:color="auto" w:fill="BCD6ED"/>
            <w:vAlign w:val="center"/>
          </w:tcPr>
          <w:p w14:paraId="0CE615E5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694" w:type="dxa"/>
            <w:shd w:val="clear" w:color="auto" w:fill="BCD6ED"/>
            <w:vAlign w:val="center"/>
          </w:tcPr>
          <w:p w14:paraId="71E29BEC" w14:textId="77777777" w:rsidR="001104FC" w:rsidRPr="009223F6" w:rsidRDefault="000D0AB9">
            <w:pPr>
              <w:pStyle w:val="TableParagraph"/>
              <w:spacing w:before="73"/>
              <w:ind w:right="10"/>
              <w:jc w:val="center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País</w:t>
            </w:r>
          </w:p>
        </w:tc>
        <w:tc>
          <w:tcPr>
            <w:tcW w:w="682" w:type="dxa"/>
            <w:shd w:val="clear" w:color="auto" w:fill="BCD6ED"/>
            <w:vAlign w:val="center"/>
          </w:tcPr>
          <w:p w14:paraId="1D84B39C" w14:textId="77777777" w:rsidR="001104FC" w:rsidRPr="009223F6" w:rsidRDefault="000D0AB9">
            <w:pPr>
              <w:pStyle w:val="TableParagraph"/>
              <w:spacing w:before="73"/>
              <w:ind w:left="32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pa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ta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to</w:t>
            </w:r>
          </w:p>
        </w:tc>
        <w:tc>
          <w:tcPr>
            <w:tcW w:w="950" w:type="dxa"/>
            <w:shd w:val="clear" w:color="auto" w:fill="BCD6ED"/>
            <w:vAlign w:val="center"/>
          </w:tcPr>
          <w:p w14:paraId="06EB195A" w14:textId="77777777" w:rsidR="001104FC" w:rsidRPr="009223F6" w:rsidRDefault="000D0AB9">
            <w:pPr>
              <w:pStyle w:val="TableParagraph"/>
              <w:spacing w:before="73"/>
              <w:ind w:left="44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Niv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0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cola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idad</w:t>
            </w:r>
          </w:p>
        </w:tc>
        <w:tc>
          <w:tcPr>
            <w:tcW w:w="1369" w:type="dxa"/>
            <w:shd w:val="clear" w:color="auto" w:fill="BCD6ED"/>
            <w:vAlign w:val="center"/>
          </w:tcPr>
          <w:p w14:paraId="04385596" w14:textId="77777777" w:rsidR="001104FC" w:rsidRPr="009223F6" w:rsidRDefault="000D0AB9">
            <w:pPr>
              <w:pStyle w:val="TableParagraph"/>
              <w:spacing w:before="78"/>
              <w:ind w:left="71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it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lo</w:t>
            </w:r>
            <w:r w:rsidRPr="009223F6">
              <w:rPr>
                <w:rFonts w:ascii="Segoe UI" w:eastAsia="Segoe UI" w:hAnsi="Segoe UI" w:cs="Segoe UI"/>
                <w:color w:val="1F4E78"/>
                <w:spacing w:val="-8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en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ido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gr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</w:p>
        </w:tc>
        <w:tc>
          <w:tcPr>
            <w:tcW w:w="1711" w:type="dxa"/>
            <w:shd w:val="clear" w:color="auto" w:fill="BCD6ED"/>
            <w:vAlign w:val="center"/>
          </w:tcPr>
          <w:p w14:paraId="0037FE57" w14:textId="77777777" w:rsidR="001104FC" w:rsidRPr="009223F6" w:rsidRDefault="000D0AB9">
            <w:pPr>
              <w:pStyle w:val="TableParagraph"/>
              <w:spacing w:before="78"/>
              <w:ind w:left="236"/>
              <w:rPr>
                <w:rFonts w:ascii="Segoe UI" w:eastAsia="Segoe UI" w:hAnsi="Segoe UI" w:cs="Segoe UI"/>
                <w:sz w:val="10"/>
                <w:szCs w:val="10"/>
                <w:lang w:val="es-419"/>
              </w:rPr>
            </w:pP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it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lo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en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ido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pacing w:val="-3"/>
                <w:sz w:val="10"/>
                <w:szCs w:val="10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color w:val="1F4E78"/>
                <w:spacing w:val="-9"/>
                <w:sz w:val="10"/>
                <w:szCs w:val="10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osgr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color w:val="1F4E78"/>
                <w:spacing w:val="-1"/>
                <w:sz w:val="10"/>
                <w:szCs w:val="10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color w:val="1F4E78"/>
                <w:sz w:val="10"/>
                <w:szCs w:val="10"/>
                <w:lang w:val="es-419"/>
              </w:rPr>
              <w:t>o</w:t>
            </w:r>
          </w:p>
        </w:tc>
        <w:tc>
          <w:tcPr>
            <w:tcW w:w="706" w:type="dxa"/>
            <w:vMerge/>
            <w:shd w:val="clear" w:color="auto" w:fill="BCD6ED"/>
            <w:vAlign w:val="center"/>
          </w:tcPr>
          <w:p w14:paraId="7F24EE79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886" w:type="dxa"/>
            <w:vMerge/>
            <w:shd w:val="clear" w:color="auto" w:fill="BCD6ED"/>
            <w:vAlign w:val="center"/>
          </w:tcPr>
          <w:p w14:paraId="46DD91DE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1330" w:type="dxa"/>
            <w:vMerge/>
            <w:shd w:val="clear" w:color="auto" w:fill="BCD6ED"/>
            <w:vAlign w:val="center"/>
          </w:tcPr>
          <w:p w14:paraId="3D31C7E4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655" w:type="dxa"/>
            <w:vMerge/>
            <w:shd w:val="clear" w:color="auto" w:fill="BCD6ED"/>
            <w:vAlign w:val="center"/>
          </w:tcPr>
          <w:p w14:paraId="39CE524A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648" w:type="dxa"/>
            <w:vMerge/>
            <w:shd w:val="clear" w:color="auto" w:fill="BCD6ED"/>
            <w:vAlign w:val="center"/>
          </w:tcPr>
          <w:p w14:paraId="3B37C044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1632" w:type="dxa"/>
            <w:vMerge/>
            <w:shd w:val="clear" w:color="auto" w:fill="BCD6ED"/>
            <w:vAlign w:val="center"/>
          </w:tcPr>
          <w:p w14:paraId="64D7D34F" w14:textId="77777777" w:rsidR="001104FC" w:rsidRPr="009223F6" w:rsidRDefault="001104FC">
            <w:pPr>
              <w:rPr>
                <w:lang w:val="es-419"/>
              </w:rPr>
            </w:pPr>
          </w:p>
        </w:tc>
        <w:tc>
          <w:tcPr>
            <w:tcW w:w="535" w:type="dxa"/>
            <w:vMerge/>
            <w:shd w:val="clear" w:color="auto" w:fill="BCD6ED"/>
            <w:vAlign w:val="center"/>
          </w:tcPr>
          <w:p w14:paraId="46D25909" w14:textId="77777777" w:rsidR="001104FC" w:rsidRPr="009223F6" w:rsidRDefault="001104FC">
            <w:pPr>
              <w:rPr>
                <w:lang w:val="es-419"/>
              </w:rPr>
            </w:pPr>
          </w:p>
        </w:tc>
      </w:tr>
      <w:tr w:rsidR="001104FC" w:rsidRPr="009223F6" w14:paraId="3189CB13" w14:textId="77777777" w:rsidTr="009223F6">
        <w:trPr>
          <w:trHeight w:hRule="exact" w:val="387"/>
        </w:trPr>
        <w:tc>
          <w:tcPr>
            <w:tcW w:w="1764" w:type="dxa"/>
            <w:vAlign w:val="center"/>
          </w:tcPr>
          <w:p w14:paraId="5B12700A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x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er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arragá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5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ch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94" w:type="dxa"/>
            <w:vAlign w:val="center"/>
          </w:tcPr>
          <w:p w14:paraId="6D610559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3E171FBE" w14:textId="77777777" w:rsidR="001104FC" w:rsidRPr="009223F6" w:rsidRDefault="001C7291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182991F8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0DD197AF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711" w:type="dxa"/>
            <w:vAlign w:val="center"/>
          </w:tcPr>
          <w:p w14:paraId="3CB4DE14" w14:textId="77777777" w:rsidR="001104FC" w:rsidRPr="009223F6" w:rsidRDefault="000D0AB9">
            <w:pPr>
              <w:pStyle w:val="TableParagraph"/>
              <w:spacing w:line="116" w:lineRule="exact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 O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Gest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Inte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 De</w:t>
            </w:r>
          </w:p>
          <w:p w14:paraId="01B88660" w14:textId="77777777" w:rsidR="001104FC" w:rsidRPr="009223F6" w:rsidRDefault="000D0AB9">
            <w:pPr>
              <w:pStyle w:val="TableParagraph"/>
              <w:spacing w:before="17" w:line="274" w:lineRule="auto"/>
              <w:ind w:left="18" w:right="6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H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idrográ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fic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Prod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 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sf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706" w:type="dxa"/>
            <w:vAlign w:val="center"/>
          </w:tcPr>
          <w:p w14:paraId="1F07D3F0" w14:textId="77777777" w:rsidR="001104FC" w:rsidRPr="009223F6" w:rsidRDefault="000D0AB9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2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0A5A6779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494049CC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425C03D5" w14:textId="77777777" w:rsidR="001104FC" w:rsidRPr="009223F6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5F0BCB5C" w14:textId="77777777" w:rsidR="001104FC" w:rsidRPr="009223F6" w:rsidRDefault="000D0AB9">
            <w:pPr>
              <w:pStyle w:val="TableParagraph"/>
              <w:spacing w:before="63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62855F1D" w14:textId="77777777" w:rsidR="001104FC" w:rsidRPr="009223F6" w:rsidRDefault="004544A3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4"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barraga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319EBB72" w14:textId="77777777" w:rsidR="001104FC" w:rsidRPr="009223F6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1104FC" w:rsidRPr="009223F6" w14:paraId="3BB1AD8B" w14:textId="77777777" w:rsidTr="009223F6">
        <w:trPr>
          <w:trHeight w:hRule="exact" w:val="394"/>
        </w:trPr>
        <w:tc>
          <w:tcPr>
            <w:tcW w:w="1764" w:type="dxa"/>
            <w:vAlign w:val="center"/>
          </w:tcPr>
          <w:p w14:paraId="0E405665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Mil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rá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ía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z</w:t>
            </w:r>
          </w:p>
        </w:tc>
        <w:tc>
          <w:tcPr>
            <w:tcW w:w="694" w:type="dxa"/>
            <w:vAlign w:val="center"/>
          </w:tcPr>
          <w:p w14:paraId="553F26E6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72C426F5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eta</w:t>
            </w:r>
          </w:p>
        </w:tc>
        <w:tc>
          <w:tcPr>
            <w:tcW w:w="950" w:type="dxa"/>
            <w:vAlign w:val="center"/>
          </w:tcPr>
          <w:p w14:paraId="6A178A4D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24218B35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sta</w:t>
            </w:r>
          </w:p>
        </w:tc>
        <w:tc>
          <w:tcPr>
            <w:tcW w:w="1711" w:type="dxa"/>
            <w:vAlign w:val="center"/>
          </w:tcPr>
          <w:p w14:paraId="35E644EC" w14:textId="77777777" w:rsidR="001104FC" w:rsidRPr="009223F6" w:rsidRDefault="000D0AB9">
            <w:pPr>
              <w:pStyle w:val="TableParagraph"/>
              <w:spacing w:before="67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oop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Inte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Gest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Proy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par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el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Des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rroll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706" w:type="dxa"/>
            <w:vAlign w:val="center"/>
          </w:tcPr>
          <w:p w14:paraId="5DEEF550" w14:textId="77777777" w:rsidR="001104FC" w:rsidRPr="009223F6" w:rsidRDefault="000D0AB9">
            <w:pPr>
              <w:pStyle w:val="TableParagraph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9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3345E743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1BC5D015" w14:textId="77777777" w:rsidR="001104FC" w:rsidRPr="009223F6" w:rsidRDefault="000D0AB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0ECC67D6" w14:textId="77777777" w:rsidR="001104FC" w:rsidRPr="009223F6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52B824AE" w14:textId="77777777" w:rsidR="001104FC" w:rsidRPr="009223F6" w:rsidRDefault="000D0AB9">
            <w:pPr>
              <w:pStyle w:val="TableParagraph"/>
              <w:spacing w:before="67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7D63F9EE" w14:textId="77777777" w:rsidR="001104FC" w:rsidRPr="009223F6" w:rsidRDefault="004544A3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5"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b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l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7F780DAD" w14:textId="77777777" w:rsidR="001104FC" w:rsidRPr="009223F6" w:rsidRDefault="000D0AB9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1104FC" w:rsidRPr="009223F6" w14:paraId="6FADF7A4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2A5B858A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W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ill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ago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694" w:type="dxa"/>
            <w:vAlign w:val="center"/>
          </w:tcPr>
          <w:p w14:paraId="141EC305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7B2C6005" w14:textId="77777777" w:rsidR="001104FC" w:rsidRPr="009223F6" w:rsidRDefault="001C729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706C8B69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0F2D350E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545921F1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ipa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706" w:type="dxa"/>
            <w:vAlign w:val="center"/>
          </w:tcPr>
          <w:p w14:paraId="7A77FBCE" w14:textId="77777777" w:rsidR="001104FC" w:rsidRPr="009223F6" w:rsidRDefault="000D0AB9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8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68040532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7D4836A3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5665057F" w14:textId="77777777" w:rsidR="001104FC" w:rsidRPr="009223F6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7C90C3C2" w14:textId="77777777" w:rsidR="001104FC" w:rsidRPr="009223F6" w:rsidRDefault="000D0AB9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58B2D586" w14:textId="77777777" w:rsidR="001104FC" w:rsidRPr="009223F6" w:rsidRDefault="004544A3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6">
              <w:r w:rsidR="000D0AB9" w:rsidRPr="009223F6">
                <w:rPr>
                  <w:rFonts w:ascii="Segoe UI" w:eastAsia="Segoe UI" w:hAnsi="Segoe UI" w:cs="Segoe UI"/>
                  <w:spacing w:val="-2"/>
                  <w:sz w:val="9"/>
                  <w:szCs w:val="9"/>
                  <w:lang w:val="es-419"/>
                </w:rPr>
                <w:t>w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bo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illa@r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0D0AB9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0D0AB9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0D0AB9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5FB64CD2" w14:textId="77777777" w:rsidR="001104FC" w:rsidRPr="009223F6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134BF9" w:rsidRPr="009223F6" w14:paraId="1FAE615B" w14:textId="77777777" w:rsidTr="009223F6">
        <w:trPr>
          <w:trHeight w:hRule="exact" w:val="361"/>
        </w:trPr>
        <w:tc>
          <w:tcPr>
            <w:tcW w:w="1764" w:type="dxa"/>
            <w:vAlign w:val="center"/>
          </w:tcPr>
          <w:p w14:paraId="0002493D" w14:textId="77777777" w:rsidR="001104FC" w:rsidRPr="009223F6" w:rsidRDefault="00134BF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Yuly Maribell Figueredo de Rondón</w:t>
            </w:r>
          </w:p>
        </w:tc>
        <w:tc>
          <w:tcPr>
            <w:tcW w:w="694" w:type="dxa"/>
            <w:vAlign w:val="center"/>
          </w:tcPr>
          <w:p w14:paraId="72C069F8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5AAE53DE" w14:textId="77777777" w:rsidR="001104FC" w:rsidRPr="009223F6" w:rsidRDefault="00134BF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Norte de Santander</w:t>
            </w:r>
          </w:p>
        </w:tc>
        <w:tc>
          <w:tcPr>
            <w:tcW w:w="950" w:type="dxa"/>
            <w:vAlign w:val="center"/>
          </w:tcPr>
          <w:p w14:paraId="6CD44E54" w14:textId="77777777" w:rsidR="001104FC" w:rsidRPr="009223F6" w:rsidRDefault="00134BF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Maestría</w:t>
            </w:r>
          </w:p>
        </w:tc>
        <w:tc>
          <w:tcPr>
            <w:tcW w:w="1369" w:type="dxa"/>
            <w:vAlign w:val="center"/>
          </w:tcPr>
          <w:p w14:paraId="27CDCED3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="00657D67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de Empresas</w:t>
            </w:r>
          </w:p>
        </w:tc>
        <w:tc>
          <w:tcPr>
            <w:tcW w:w="1711" w:type="dxa"/>
            <w:vAlign w:val="center"/>
          </w:tcPr>
          <w:p w14:paraId="1D84341E" w14:textId="77777777" w:rsidR="001104FC" w:rsidRPr="009223F6" w:rsidRDefault="00657D67" w:rsidP="00134BF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Esp. </w:t>
            </w:r>
            <w:r w:rsidR="00134BF9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En Finanzas ¨Publicas</w:t>
            </w:r>
          </w:p>
          <w:p w14:paraId="73D036F7" w14:textId="77777777" w:rsidR="00134BF9" w:rsidRPr="009223F6" w:rsidRDefault="00134BF9" w:rsidP="00134BF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Esp. En Gestión Publica</w:t>
            </w:r>
          </w:p>
          <w:p w14:paraId="15D99A4B" w14:textId="77777777" w:rsidR="00134BF9" w:rsidRPr="009223F6" w:rsidRDefault="00134BF9" w:rsidP="00134BF9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Maestría en Administración </w:t>
            </w:r>
          </w:p>
        </w:tc>
        <w:tc>
          <w:tcPr>
            <w:tcW w:w="706" w:type="dxa"/>
            <w:vAlign w:val="center"/>
          </w:tcPr>
          <w:p w14:paraId="5800ECC3" w14:textId="77777777" w:rsidR="001104FC" w:rsidRPr="009223F6" w:rsidRDefault="000D0AB9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3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3687D38D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13CB927B" w14:textId="77777777" w:rsidR="001104FC" w:rsidRPr="009223F6" w:rsidRDefault="000D0AB9">
            <w:pPr>
              <w:pStyle w:val="TableParagraph"/>
              <w:spacing w:before="2" w:line="274" w:lineRule="auto"/>
              <w:ind w:left="18" w:right="25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Jefe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Ofic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a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Pla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9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655" w:type="dxa"/>
            <w:vAlign w:val="center"/>
          </w:tcPr>
          <w:p w14:paraId="03BF2C63" w14:textId="77777777" w:rsidR="001104FC" w:rsidRPr="009223F6" w:rsidRDefault="00134BF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04/10/2017</w:t>
            </w:r>
          </w:p>
        </w:tc>
        <w:tc>
          <w:tcPr>
            <w:tcW w:w="648" w:type="dxa"/>
            <w:vAlign w:val="center"/>
          </w:tcPr>
          <w:p w14:paraId="5816922D" w14:textId="77777777" w:rsidR="001104FC" w:rsidRPr="009223F6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74F2BBBC" w14:textId="77777777" w:rsidR="001104FC" w:rsidRPr="009223F6" w:rsidRDefault="004544A3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7" w:history="1"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-1"/>
                  <w:sz w:val="9"/>
                  <w:szCs w:val="9"/>
                  <w:lang w:val="es-419"/>
                </w:rPr>
                <w:t>yfigueredo@r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z w:val="9"/>
                  <w:szCs w:val="9"/>
                  <w:lang w:val="es-419"/>
                </w:rPr>
                <w:t>e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-1"/>
                  <w:sz w:val="9"/>
                  <w:szCs w:val="9"/>
                  <w:lang w:val="es-419"/>
                </w:rPr>
                <w:t>gio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1"/>
                  <w:sz w:val="9"/>
                  <w:szCs w:val="9"/>
                  <w:lang w:val="es-419"/>
                </w:rPr>
                <w:t>nc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z w:val="9"/>
                  <w:szCs w:val="9"/>
                  <w:lang w:val="es-419"/>
                </w:rPr>
                <w:t>e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1"/>
                  <w:sz w:val="9"/>
                  <w:szCs w:val="9"/>
                  <w:lang w:val="es-419"/>
                </w:rPr>
                <w:t>n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z w:val="9"/>
                  <w:szCs w:val="9"/>
                  <w:lang w:val="es-419"/>
                </w:rPr>
                <w:t>t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-1"/>
                  <w:sz w:val="9"/>
                  <w:szCs w:val="9"/>
                  <w:lang w:val="es-419"/>
                </w:rPr>
                <w:t>ralrap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z w:val="9"/>
                  <w:szCs w:val="9"/>
                  <w:lang w:val="es-419"/>
                </w:rPr>
                <w:t>e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-1"/>
                  <w:sz w:val="9"/>
                  <w:szCs w:val="9"/>
                  <w:lang w:val="es-419"/>
                </w:rPr>
                <w:t>.gov.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pacing w:val="1"/>
                  <w:sz w:val="9"/>
                  <w:szCs w:val="9"/>
                  <w:lang w:val="es-419"/>
                </w:rPr>
                <w:t>c</w:t>
              </w:r>
              <w:r w:rsidR="00134BF9" w:rsidRPr="009223F6">
                <w:rPr>
                  <w:rStyle w:val="Hipervnculo"/>
                  <w:rFonts w:ascii="Segoe UI" w:eastAsia="Segoe UI" w:hAnsi="Segoe UI" w:cs="Segoe UI"/>
                  <w:color w:val="auto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1F191103" w14:textId="77777777" w:rsidR="001104FC" w:rsidRPr="009223F6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1104FC" w:rsidRPr="009223F6" w14:paraId="574F8D64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7FD99B8C" w14:textId="77777777" w:rsidR="001104FC" w:rsidRPr="009223F6" w:rsidRDefault="00AC78C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Stella Cañón Rodríguez </w:t>
            </w:r>
          </w:p>
        </w:tc>
        <w:tc>
          <w:tcPr>
            <w:tcW w:w="694" w:type="dxa"/>
            <w:vAlign w:val="center"/>
          </w:tcPr>
          <w:p w14:paraId="5A31529A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313ACAD1" w14:textId="77777777" w:rsidR="001104FC" w:rsidRPr="009223F6" w:rsidRDefault="001C7291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37838AD8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4C724EEB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1711" w:type="dxa"/>
            <w:vAlign w:val="center"/>
          </w:tcPr>
          <w:p w14:paraId="584A6E07" w14:textId="77777777" w:rsidR="001104FC" w:rsidRPr="009223F6" w:rsidRDefault="000D0AB9">
            <w:pPr>
              <w:pStyle w:val="TableParagraph"/>
              <w:spacing w:before="2" w:line="274" w:lineRule="auto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 en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="008D1A8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Gestión Pública</w:t>
            </w:r>
          </w:p>
        </w:tc>
        <w:tc>
          <w:tcPr>
            <w:tcW w:w="706" w:type="dxa"/>
            <w:vAlign w:val="center"/>
          </w:tcPr>
          <w:p w14:paraId="3A6BE885" w14:textId="77777777" w:rsidR="001104FC" w:rsidRPr="009223F6" w:rsidRDefault="008D1A81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21 años</w:t>
            </w:r>
          </w:p>
        </w:tc>
        <w:tc>
          <w:tcPr>
            <w:tcW w:w="886" w:type="dxa"/>
            <w:vAlign w:val="center"/>
          </w:tcPr>
          <w:p w14:paraId="58C41852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75E5F21B" w14:textId="77777777" w:rsidR="001104FC" w:rsidRPr="009223F6" w:rsidRDefault="000D0AB9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Inte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185DA5E" w14:textId="77777777" w:rsidR="001104FC" w:rsidRPr="009223F6" w:rsidRDefault="008D1A81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01</w:t>
            </w:r>
            <w:r w:rsidR="000D0AB9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="000D0AB9"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6</w:t>
            </w:r>
            <w:r w:rsidR="000D0AB9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="000D0AB9"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7</w:t>
            </w:r>
          </w:p>
        </w:tc>
        <w:tc>
          <w:tcPr>
            <w:tcW w:w="648" w:type="dxa"/>
            <w:vAlign w:val="center"/>
          </w:tcPr>
          <w:p w14:paraId="5716F2A2" w14:textId="77777777" w:rsidR="001104FC" w:rsidRPr="009223F6" w:rsidRDefault="000D0AB9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26670A51" w14:textId="77777777" w:rsidR="001104FC" w:rsidRPr="009223F6" w:rsidRDefault="008D1A81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u w:val="single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u w:val="single"/>
                <w:lang w:val="es-419"/>
              </w:rPr>
              <w:t>scanon</w:t>
            </w:r>
            <w:hyperlink r:id="rId8" w:history="1">
              <w:r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5A039A9E" w14:textId="77777777" w:rsidR="001104FC" w:rsidRPr="009223F6" w:rsidRDefault="000D0AB9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6445A842" w14:textId="77777777" w:rsidTr="009223F6">
        <w:trPr>
          <w:trHeight w:hRule="exact" w:val="394"/>
        </w:trPr>
        <w:tc>
          <w:tcPr>
            <w:tcW w:w="1764" w:type="dxa"/>
            <w:vAlign w:val="center"/>
          </w:tcPr>
          <w:p w14:paraId="21F0280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Edna Patricia Rangel Barragan </w:t>
            </w:r>
          </w:p>
        </w:tc>
        <w:tc>
          <w:tcPr>
            <w:tcW w:w="694" w:type="dxa"/>
            <w:vAlign w:val="center"/>
          </w:tcPr>
          <w:p w14:paraId="153D0B5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61E98855" w14:textId="77777777" w:rsidR="00C46218" w:rsidRPr="009223F6" w:rsidRDefault="001C7291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572022C2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06E24C50" w14:textId="77777777" w:rsidR="00C46218" w:rsidRPr="009223F6" w:rsidRDefault="00C46218" w:rsidP="007E1F1E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bogad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329658C1" w14:textId="77777777" w:rsidR="00C46218" w:rsidRPr="009223F6" w:rsidRDefault="00C46218" w:rsidP="00C46218">
            <w:pPr>
              <w:pStyle w:val="TableParagraph"/>
              <w:spacing w:before="67" w:line="274" w:lineRule="auto"/>
              <w:ind w:left="18" w:right="8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Esp. Contratacion Estatal - Esp. Derecho Administrativo</w:t>
            </w:r>
          </w:p>
        </w:tc>
        <w:tc>
          <w:tcPr>
            <w:tcW w:w="706" w:type="dxa"/>
            <w:vAlign w:val="center"/>
          </w:tcPr>
          <w:p w14:paraId="4CD7A6B9" w14:textId="77777777" w:rsidR="00C46218" w:rsidRPr="009223F6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6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0823F368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663D9B58" w14:textId="77777777" w:rsidR="00C46218" w:rsidRPr="009223F6" w:rsidRDefault="001C7291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ra Administrativa</w:t>
            </w:r>
            <w:r w:rsidR="007E1F1E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 y Financiera</w:t>
            </w:r>
          </w:p>
        </w:tc>
        <w:tc>
          <w:tcPr>
            <w:tcW w:w="655" w:type="dxa"/>
            <w:vAlign w:val="center"/>
          </w:tcPr>
          <w:p w14:paraId="647D7282" w14:textId="77777777" w:rsidR="00C46218" w:rsidRPr="009223F6" w:rsidRDefault="006F1E73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15</w:t>
            </w:r>
            <w:r w:rsidR="00C46218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05</w:t>
            </w:r>
            <w:r w:rsidR="00C46218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="00C46218"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7</w:t>
            </w:r>
          </w:p>
        </w:tc>
        <w:tc>
          <w:tcPr>
            <w:tcW w:w="648" w:type="dxa"/>
            <w:vAlign w:val="center"/>
          </w:tcPr>
          <w:p w14:paraId="3B9EC283" w14:textId="77777777" w:rsidR="00C46218" w:rsidRPr="009223F6" w:rsidRDefault="00C46218" w:rsidP="00C46218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5498FAE6" w14:textId="77777777" w:rsidR="00C46218" w:rsidRPr="009223F6" w:rsidRDefault="004544A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9" w:history="1">
              <w:r w:rsidR="007E1F1E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erangel@r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7E1F1E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0BDE2532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1A1546AA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5F54D58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í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jara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94" w:type="dxa"/>
            <w:vAlign w:val="center"/>
          </w:tcPr>
          <w:p w14:paraId="54915970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67210802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</w:t>
            </w:r>
            <w:bookmarkStart w:id="0" w:name="_GoBack"/>
            <w:bookmarkEnd w:id="0"/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</w:p>
        </w:tc>
        <w:tc>
          <w:tcPr>
            <w:tcW w:w="950" w:type="dxa"/>
            <w:vAlign w:val="center"/>
          </w:tcPr>
          <w:p w14:paraId="793D2B43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3AB190D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490D75E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</w:p>
        </w:tc>
        <w:tc>
          <w:tcPr>
            <w:tcW w:w="706" w:type="dxa"/>
            <w:vAlign w:val="center"/>
          </w:tcPr>
          <w:p w14:paraId="2471A9F7" w14:textId="77777777" w:rsidR="00C46218" w:rsidRPr="009223F6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0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37922A4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7D6D569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66A096EE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12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12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6</w:t>
            </w:r>
          </w:p>
        </w:tc>
        <w:tc>
          <w:tcPr>
            <w:tcW w:w="648" w:type="dxa"/>
            <w:vAlign w:val="center"/>
          </w:tcPr>
          <w:p w14:paraId="39CB16D5" w14:textId="77777777" w:rsidR="00C46218" w:rsidRPr="009223F6" w:rsidRDefault="00C46218" w:rsidP="00C46218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3F37B236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0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dgar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ia@r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56BC8A5F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146BA584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3D44ADAB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h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nn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K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h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ri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H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ad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4544A3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Sal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94" w:type="dxa"/>
            <w:vAlign w:val="center"/>
          </w:tcPr>
          <w:p w14:paraId="0EC73EA8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0CBB7C17" w14:textId="77777777" w:rsidR="00C46218" w:rsidRPr="004544A3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0F9435A8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43DB2375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4544A3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Si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stem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1711" w:type="dxa"/>
            <w:vAlign w:val="center"/>
          </w:tcPr>
          <w:p w14:paraId="48EC0689" w14:textId="77777777" w:rsidR="00C46218" w:rsidRPr="004544A3" w:rsidRDefault="00C46218" w:rsidP="00C46218">
            <w:pPr>
              <w:rPr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21C3971B" w14:textId="77777777" w:rsidR="00C46218" w:rsidRPr="004544A3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5 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67889869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7E4BD76C" w14:textId="77777777" w:rsidR="00C46218" w:rsidRPr="004544A3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4544A3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3E943DED" w14:textId="77777777" w:rsidR="00C46218" w:rsidRPr="004544A3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22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4544A3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07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4544A3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581871F5" w14:textId="77777777" w:rsidR="00C46218" w:rsidRPr="004544A3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4544A3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4544A3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4544A3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4544A3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3CD89B12" w14:textId="77777777" w:rsidR="00C46218" w:rsidRPr="004544A3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1"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j</w:t>
              </w:r>
              <w:r w:rsidR="00C46218" w:rsidRPr="004544A3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hu</w:t>
              </w:r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ado@r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4544A3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4544A3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4544A3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4544A3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4544A3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5CC1DDED" w14:textId="77777777" w:rsidR="00C46218" w:rsidRPr="004544A3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4544A3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6108C95E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00B9795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 L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óp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94" w:type="dxa"/>
            <w:vAlign w:val="center"/>
          </w:tcPr>
          <w:p w14:paraId="666FF363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6FD90A6F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74723816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5CDE964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5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ria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711" w:type="dxa"/>
            <w:vAlign w:val="center"/>
          </w:tcPr>
          <w:p w14:paraId="62373BF7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ch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el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rabaj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706" w:type="dxa"/>
            <w:vAlign w:val="center"/>
          </w:tcPr>
          <w:p w14:paraId="7C045256" w14:textId="77777777" w:rsidR="00C46218" w:rsidRPr="009223F6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7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4CD7A4C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07D84F2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061C9F0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13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128CC133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3CDC802B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2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olop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z@r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722DC5C3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67E6FBCB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2921FAF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ali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Nara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oja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694" w:type="dxa"/>
            <w:vAlign w:val="center"/>
          </w:tcPr>
          <w:p w14:paraId="17A6553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6320C7C5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7B9CBCC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470269C5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bogad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42A077D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ch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706" w:type="dxa"/>
            <w:vAlign w:val="center"/>
          </w:tcPr>
          <w:p w14:paraId="2121712F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4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1AFFCCE7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62646F9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4218E99D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50C70101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7D7E5C73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3"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ara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jo@r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73ADA6DA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11AFFD2B" w14:textId="77777777" w:rsidTr="009223F6">
        <w:trPr>
          <w:trHeight w:hRule="exact" w:val="524"/>
        </w:trPr>
        <w:tc>
          <w:tcPr>
            <w:tcW w:w="1764" w:type="dxa"/>
            <w:vAlign w:val="center"/>
          </w:tcPr>
          <w:p w14:paraId="23568BAA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Juan Manuel Pinzon 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Cáceres</w:t>
            </w:r>
          </w:p>
        </w:tc>
        <w:tc>
          <w:tcPr>
            <w:tcW w:w="694" w:type="dxa"/>
            <w:vAlign w:val="center"/>
          </w:tcPr>
          <w:p w14:paraId="4A38C855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7F6A3AF8" w14:textId="77777777" w:rsidR="00C46218" w:rsidRPr="009223F6" w:rsidRDefault="001C7291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296530F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2A14F4D0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bogad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01008B0F" w14:textId="77777777" w:rsidR="00C46218" w:rsidRPr="009223F6" w:rsidRDefault="00C46218" w:rsidP="00C46218">
            <w:pPr>
              <w:pStyle w:val="TableParagraph"/>
              <w:spacing w:before="62" w:line="274" w:lineRule="auto"/>
              <w:ind w:left="18" w:right="6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Esp. Derecho Ambiental</w:t>
            </w:r>
          </w:p>
        </w:tc>
        <w:tc>
          <w:tcPr>
            <w:tcW w:w="706" w:type="dxa"/>
            <w:vAlign w:val="center"/>
          </w:tcPr>
          <w:p w14:paraId="0CE37A78" w14:textId="77777777" w:rsidR="00C46218" w:rsidRPr="009223F6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3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0DDE1408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1BB32BFF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rídi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43AB907E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12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09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6</w:t>
            </w:r>
          </w:p>
        </w:tc>
        <w:tc>
          <w:tcPr>
            <w:tcW w:w="648" w:type="dxa"/>
            <w:vAlign w:val="center"/>
          </w:tcPr>
          <w:p w14:paraId="27D31278" w14:textId="77777777" w:rsidR="00C46218" w:rsidRPr="009223F6" w:rsidRDefault="00C46218" w:rsidP="00C46218">
            <w:pPr>
              <w:pStyle w:val="TableParagraph"/>
              <w:spacing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67785BE9" w14:textId="77777777" w:rsidR="00C46218" w:rsidRPr="009223F6" w:rsidRDefault="004544A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4" w:history="1"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jpinzon@r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0F6ADD14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7BFCE3A0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2790173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riq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z</w:t>
            </w:r>
          </w:p>
        </w:tc>
        <w:tc>
          <w:tcPr>
            <w:tcW w:w="694" w:type="dxa"/>
            <w:vAlign w:val="center"/>
          </w:tcPr>
          <w:p w14:paraId="5DD856FA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4F8D8A2A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03FA42D4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32E28320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sta</w:t>
            </w:r>
          </w:p>
        </w:tc>
        <w:tc>
          <w:tcPr>
            <w:tcW w:w="1711" w:type="dxa"/>
            <w:vAlign w:val="center"/>
          </w:tcPr>
          <w:p w14:paraId="36CD40BC" w14:textId="77777777" w:rsidR="00C46218" w:rsidRPr="009223F6" w:rsidRDefault="00C46218" w:rsidP="00C46218">
            <w:pPr>
              <w:rPr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7B394B87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8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60137513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657F3DA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5D6C409F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1CF80CA0" w14:textId="77777777" w:rsidR="00C46218" w:rsidRPr="009223F6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73090913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5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j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m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or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o@r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3CAE0B86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03D3260C" w14:textId="77777777" w:rsidTr="009223F6">
        <w:trPr>
          <w:trHeight w:hRule="exact" w:val="394"/>
        </w:trPr>
        <w:tc>
          <w:tcPr>
            <w:tcW w:w="1764" w:type="dxa"/>
            <w:vAlign w:val="center"/>
          </w:tcPr>
          <w:p w14:paraId="2FB56A10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rla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Parr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abri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94" w:type="dxa"/>
            <w:vAlign w:val="center"/>
          </w:tcPr>
          <w:p w14:paraId="5DB2A1E1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28F92C2D" w14:textId="77777777" w:rsidR="00C46218" w:rsidRPr="009223F6" w:rsidRDefault="001C7291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7A20825A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4C35A5E3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ró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4129E495" w14:textId="77777777" w:rsidR="00C46218" w:rsidRPr="009223F6" w:rsidRDefault="00C46218" w:rsidP="00C46218">
            <w:pPr>
              <w:pStyle w:val="TableParagraph"/>
              <w:spacing w:line="274" w:lineRule="auto"/>
              <w:ind w:left="18" w:right="35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g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Inf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á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ta 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="001C7291"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en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c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  <w:r w:rsidRPr="009223F6">
              <w:rPr>
                <w:rFonts w:ascii="Segoe UI" w:eastAsia="Segoe UI" w:hAnsi="Segoe UI" w:cs="Segoe UI"/>
                <w:spacing w:val="1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alá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706" w:type="dxa"/>
            <w:vAlign w:val="center"/>
          </w:tcPr>
          <w:p w14:paraId="7F331047" w14:textId="77777777" w:rsidR="00C46218" w:rsidRPr="009223F6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3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65046010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73E631C8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6110BC0B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5A0ACB89" w14:textId="77777777" w:rsidR="00C46218" w:rsidRPr="009223F6" w:rsidRDefault="00C46218" w:rsidP="00C46218">
            <w:pPr>
              <w:pStyle w:val="TableParagraph"/>
              <w:spacing w:before="67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6B2F22EE" w14:textId="77777777" w:rsidR="00C46218" w:rsidRPr="009223F6" w:rsidRDefault="004544A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6"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parra@r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0A5BEE57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433B44CF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566754C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zó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94" w:type="dxa"/>
            <w:vAlign w:val="center"/>
          </w:tcPr>
          <w:p w14:paraId="552D3063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41A61FBB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  <w:r w:rsidR="00C46218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C</w:t>
            </w:r>
          </w:p>
        </w:tc>
        <w:tc>
          <w:tcPr>
            <w:tcW w:w="950" w:type="dxa"/>
            <w:vAlign w:val="center"/>
          </w:tcPr>
          <w:p w14:paraId="1D1C13A4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592A31B9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42C27A6C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Maestría</w:t>
            </w:r>
            <w:r w:rsidR="00C46218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 xml:space="preserve"> en Ciencia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Política</w:t>
            </w:r>
          </w:p>
        </w:tc>
        <w:tc>
          <w:tcPr>
            <w:tcW w:w="706" w:type="dxa"/>
            <w:vAlign w:val="center"/>
          </w:tcPr>
          <w:p w14:paraId="39DF5082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4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47206BCF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41D4C335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Un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A51AE62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13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4A9BAF2E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519C5FC9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7"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pi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zo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77138752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5384ED70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53CB81F4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Andrea Lizett Velandia Rodriguez</w:t>
            </w:r>
          </w:p>
        </w:tc>
        <w:tc>
          <w:tcPr>
            <w:tcW w:w="694" w:type="dxa"/>
            <w:vAlign w:val="center"/>
          </w:tcPr>
          <w:p w14:paraId="414555C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1BF912A8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3D4D7C9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60B08FB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Ingeniera Civil</w:t>
            </w:r>
          </w:p>
        </w:tc>
        <w:tc>
          <w:tcPr>
            <w:tcW w:w="1711" w:type="dxa"/>
            <w:vAlign w:val="center"/>
          </w:tcPr>
          <w:p w14:paraId="7086D697" w14:textId="77777777" w:rsidR="00C46218" w:rsidRPr="009223F6" w:rsidRDefault="00C46218" w:rsidP="00C46218">
            <w:pPr>
              <w:pStyle w:val="TableParagraph"/>
              <w:spacing w:before="2" w:line="274" w:lineRule="auto"/>
              <w:ind w:right="64"/>
              <w:jc w:val="both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Ingeniera Ambiental</w:t>
            </w:r>
          </w:p>
        </w:tc>
        <w:tc>
          <w:tcPr>
            <w:tcW w:w="706" w:type="dxa"/>
            <w:vAlign w:val="center"/>
          </w:tcPr>
          <w:p w14:paraId="7FE36101" w14:textId="77777777" w:rsidR="00C46218" w:rsidRPr="009223F6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4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510D50D5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Li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b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to</w:t>
            </w:r>
          </w:p>
        </w:tc>
        <w:tc>
          <w:tcPr>
            <w:tcW w:w="1330" w:type="dxa"/>
            <w:vAlign w:val="center"/>
          </w:tcPr>
          <w:p w14:paraId="06E2E3C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49483DED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12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737C8CA1" w14:textId="77777777" w:rsidR="00C46218" w:rsidRPr="009223F6" w:rsidRDefault="00C46218" w:rsidP="00C46218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0C2BED09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8" w:history="1"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avelandia@r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0C311F28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37895A50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2D95CC76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ír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é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</w:p>
        </w:tc>
        <w:tc>
          <w:tcPr>
            <w:tcW w:w="694" w:type="dxa"/>
            <w:vAlign w:val="center"/>
          </w:tcPr>
          <w:p w14:paraId="66D19E7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12B9F02A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H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il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950" w:type="dxa"/>
            <w:vAlign w:val="center"/>
          </w:tcPr>
          <w:p w14:paraId="023F2B11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4C63DA4E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ador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2DBAC5D8" w14:textId="77777777" w:rsidR="00C46218" w:rsidRPr="009223F6" w:rsidRDefault="00C46218" w:rsidP="00C46218">
            <w:pPr>
              <w:rPr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7144C256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9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75E05965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3AD27725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37319F3B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15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05B67DA4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44FEC2F0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19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lra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m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ir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z@r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7C893A2A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733DC0D8" w14:textId="77777777" w:rsidTr="009223F6">
        <w:trPr>
          <w:trHeight w:hRule="exact" w:val="656"/>
        </w:trPr>
        <w:tc>
          <w:tcPr>
            <w:tcW w:w="1764" w:type="dxa"/>
            <w:vAlign w:val="center"/>
          </w:tcPr>
          <w:p w14:paraId="2B5A8F0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Na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aroli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é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</w:p>
        </w:tc>
        <w:tc>
          <w:tcPr>
            <w:tcW w:w="694" w:type="dxa"/>
            <w:vAlign w:val="center"/>
          </w:tcPr>
          <w:p w14:paraId="4C2E8CF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30E38048" w14:textId="77777777" w:rsidR="00C46218" w:rsidRPr="009223F6" w:rsidRDefault="001C7291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22BD10BE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4A38008C" w14:textId="77777777" w:rsidR="00C46218" w:rsidRPr="009223F6" w:rsidRDefault="00C46218" w:rsidP="00C46218">
            <w:pPr>
              <w:pStyle w:val="TableParagraph"/>
              <w:spacing w:line="274" w:lineRule="auto"/>
              <w:ind w:left="18" w:right="157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en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Si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stem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Inf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,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iblio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te</w:t>
            </w:r>
            <w:r w:rsidR="001C7291"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ologí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="001C7291"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="001C7291"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ch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iví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="001C7291"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="001C7291"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6179C530" w14:textId="77777777" w:rsidR="00C46218" w:rsidRPr="009223F6" w:rsidRDefault="00C46218" w:rsidP="00C46218">
            <w:pPr>
              <w:rPr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178EA379" w14:textId="77777777" w:rsidR="00C46218" w:rsidRPr="009223F6" w:rsidRDefault="00C46218" w:rsidP="00C46218">
            <w:pPr>
              <w:pStyle w:val="TableParagraph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2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5622150C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748E611F" w14:textId="77777777" w:rsidR="00C46218" w:rsidRPr="009223F6" w:rsidRDefault="00C46218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530D475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02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6</w:t>
            </w:r>
          </w:p>
        </w:tc>
        <w:tc>
          <w:tcPr>
            <w:tcW w:w="648" w:type="dxa"/>
            <w:vAlign w:val="center"/>
          </w:tcPr>
          <w:p w14:paraId="0D533917" w14:textId="77777777" w:rsidR="00C46218" w:rsidRPr="009223F6" w:rsidRDefault="00C46218" w:rsidP="00C46218">
            <w:pPr>
              <w:pStyle w:val="TableParagraph"/>
              <w:spacing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4CC1DDC1" w14:textId="77777777" w:rsidR="00C46218" w:rsidRPr="009223F6" w:rsidRDefault="004544A3" w:rsidP="00C46218">
            <w:pPr>
              <w:pStyle w:val="TableParagraph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20"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ri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44650A02" w14:textId="77777777" w:rsidR="00C46218" w:rsidRPr="009223F6" w:rsidRDefault="00C46218" w:rsidP="00C46218">
            <w:pPr>
              <w:pStyle w:val="TableParagraph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660B3617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231C21A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Er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esto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odríg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arg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94" w:type="dxa"/>
            <w:vAlign w:val="center"/>
          </w:tcPr>
          <w:p w14:paraId="09447910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22E5096C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47A726F6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</w:p>
        </w:tc>
        <w:tc>
          <w:tcPr>
            <w:tcW w:w="1369" w:type="dxa"/>
            <w:vAlign w:val="center"/>
          </w:tcPr>
          <w:p w14:paraId="728E8414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606DF5D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.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5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706" w:type="dxa"/>
            <w:vAlign w:val="center"/>
          </w:tcPr>
          <w:p w14:paraId="757E1033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4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00406A78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42412D79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Un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597A576B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06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6</w:t>
            </w:r>
          </w:p>
        </w:tc>
        <w:tc>
          <w:tcPr>
            <w:tcW w:w="648" w:type="dxa"/>
            <w:vAlign w:val="center"/>
          </w:tcPr>
          <w:p w14:paraId="457891A4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3D781E64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21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lrodrig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u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z@r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4432A5B0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7D859833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5726F26F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Ed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3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odríg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ez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Ch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aparr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94" w:type="dxa"/>
            <w:vAlign w:val="center"/>
          </w:tcPr>
          <w:p w14:paraId="0C2F839D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15D8D81C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  <w:r w:rsidR="00C46218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C</w:t>
            </w:r>
          </w:p>
        </w:tc>
        <w:tc>
          <w:tcPr>
            <w:tcW w:w="950" w:type="dxa"/>
            <w:vAlign w:val="center"/>
          </w:tcPr>
          <w:p w14:paraId="3AE754E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69" w:type="dxa"/>
            <w:vAlign w:val="center"/>
          </w:tcPr>
          <w:p w14:paraId="57B02A1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ado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1711" w:type="dxa"/>
            <w:vAlign w:val="center"/>
          </w:tcPr>
          <w:p w14:paraId="1C4C3D01" w14:textId="77777777" w:rsidR="00C46218" w:rsidRPr="009223F6" w:rsidRDefault="00C46218" w:rsidP="00C46218">
            <w:pPr>
              <w:rPr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33CD181F" w14:textId="77777777" w:rsidR="00C46218" w:rsidRPr="009223F6" w:rsidRDefault="00C46218" w:rsidP="00C46218">
            <w:pPr>
              <w:pStyle w:val="TableParagraph"/>
              <w:spacing w:before="70"/>
              <w:ind w:left="196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6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5E231F0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046AFBA2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7443B63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06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04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2FA70E05" w14:textId="77777777" w:rsidR="00C46218" w:rsidRPr="009223F6" w:rsidRDefault="00C46218" w:rsidP="00C46218">
            <w:pPr>
              <w:pStyle w:val="TableParagraph"/>
              <w:spacing w:before="2" w:line="274" w:lineRule="auto"/>
              <w:ind w:left="90" w:firstLine="43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orpora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36D1B37A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22"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rodrig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u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z@r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25DF2B1C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C46218" w:rsidRPr="009223F6" w14:paraId="1B842D38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092CE43A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Je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my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V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arga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es</w:t>
            </w:r>
          </w:p>
        </w:tc>
        <w:tc>
          <w:tcPr>
            <w:tcW w:w="694" w:type="dxa"/>
            <w:vAlign w:val="center"/>
          </w:tcPr>
          <w:p w14:paraId="1A3C36C0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130D27A3" w14:textId="77777777" w:rsidR="00C46218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  <w:r w:rsidR="00C46218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C</w:t>
            </w:r>
          </w:p>
        </w:tc>
        <w:tc>
          <w:tcPr>
            <w:tcW w:w="950" w:type="dxa"/>
            <w:vAlign w:val="center"/>
          </w:tcPr>
          <w:p w14:paraId="7AB6616B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Magi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ster</w:t>
            </w:r>
          </w:p>
        </w:tc>
        <w:tc>
          <w:tcPr>
            <w:tcW w:w="1369" w:type="dxa"/>
            <w:vAlign w:val="center"/>
          </w:tcPr>
          <w:p w14:paraId="41C43178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rador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6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711" w:type="dxa"/>
            <w:vAlign w:val="center"/>
          </w:tcPr>
          <w:p w14:paraId="1EAA9C24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4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y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Ge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2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ú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bli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706" w:type="dxa"/>
            <w:vAlign w:val="center"/>
          </w:tcPr>
          <w:p w14:paraId="1234D8DD" w14:textId="77777777" w:rsidR="00C46218" w:rsidRPr="009223F6" w:rsidRDefault="00C46218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4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ñ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</w:p>
        </w:tc>
        <w:tc>
          <w:tcPr>
            <w:tcW w:w="886" w:type="dxa"/>
            <w:vAlign w:val="center"/>
          </w:tcPr>
          <w:p w14:paraId="10704A37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3EDBCEBC" w14:textId="77777777" w:rsidR="00C46218" w:rsidRPr="009223F6" w:rsidRDefault="00C46218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1196E954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23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06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/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201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</w:t>
            </w:r>
          </w:p>
        </w:tc>
        <w:tc>
          <w:tcPr>
            <w:tcW w:w="648" w:type="dxa"/>
            <w:vAlign w:val="center"/>
          </w:tcPr>
          <w:p w14:paraId="6581E5A0" w14:textId="77777777" w:rsidR="00C46218" w:rsidRPr="009223F6" w:rsidRDefault="00C46218" w:rsidP="00C46218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4353081C" w14:textId="77777777" w:rsidR="00C46218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23"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jvarga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s</w:t>
              </w:r>
              <w:r w:rsidR="00C46218" w:rsidRPr="009223F6">
                <w:rPr>
                  <w:rFonts w:ascii="Segoe UI" w:eastAsia="Segoe UI" w:hAnsi="Segoe UI" w:cs="Segoe UI"/>
                  <w:spacing w:val="-2"/>
                  <w:sz w:val="9"/>
                  <w:szCs w:val="9"/>
                  <w:lang w:val="es-419"/>
                </w:rPr>
                <w:t>@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C46218" w:rsidRPr="009223F6">
                <w:rPr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C46218" w:rsidRPr="009223F6">
                <w:rPr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C46218" w:rsidRPr="009223F6">
                <w:rPr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636B03F8" w14:textId="77777777" w:rsidR="00C46218" w:rsidRPr="009223F6" w:rsidRDefault="00C46218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9223F6" w:rsidRPr="009223F6" w14:paraId="73A69E16" w14:textId="77777777" w:rsidTr="009223F6">
        <w:trPr>
          <w:trHeight w:hRule="exact" w:val="262"/>
        </w:trPr>
        <w:tc>
          <w:tcPr>
            <w:tcW w:w="1764" w:type="dxa"/>
            <w:vAlign w:val="center"/>
          </w:tcPr>
          <w:p w14:paraId="38C774F1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Leydy </w:t>
            </w:r>
            <w:r w:rsidR="001C7291"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Stephanie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 xml:space="preserve"> Rodriguez Rodriguez</w:t>
            </w:r>
          </w:p>
        </w:tc>
        <w:tc>
          <w:tcPr>
            <w:tcW w:w="694" w:type="dxa"/>
            <w:vAlign w:val="center"/>
          </w:tcPr>
          <w:p w14:paraId="56DE12D9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Colombia</w:t>
            </w:r>
          </w:p>
        </w:tc>
        <w:tc>
          <w:tcPr>
            <w:tcW w:w="682" w:type="dxa"/>
            <w:vAlign w:val="center"/>
          </w:tcPr>
          <w:p w14:paraId="2085EBBF" w14:textId="77777777" w:rsidR="009223F6" w:rsidRPr="009223F6" w:rsidRDefault="001C7291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4CB1BADA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Técnico</w:t>
            </w:r>
          </w:p>
        </w:tc>
        <w:tc>
          <w:tcPr>
            <w:tcW w:w="1369" w:type="dxa"/>
            <w:vAlign w:val="center"/>
          </w:tcPr>
          <w:p w14:paraId="595A2D70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Estudiante Contaduría</w:t>
            </w:r>
          </w:p>
        </w:tc>
        <w:tc>
          <w:tcPr>
            <w:tcW w:w="1711" w:type="dxa"/>
            <w:vAlign w:val="center"/>
          </w:tcPr>
          <w:p w14:paraId="738DFF45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2986F540" w14:textId="77777777" w:rsidR="009223F6" w:rsidRPr="009223F6" w:rsidRDefault="001C7291" w:rsidP="00C46218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5 años</w:t>
            </w:r>
          </w:p>
        </w:tc>
        <w:tc>
          <w:tcPr>
            <w:tcW w:w="886" w:type="dxa"/>
            <w:vAlign w:val="center"/>
          </w:tcPr>
          <w:p w14:paraId="397B6367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Libre Nombramiento</w:t>
            </w:r>
          </w:p>
        </w:tc>
        <w:tc>
          <w:tcPr>
            <w:tcW w:w="1330" w:type="dxa"/>
            <w:vAlign w:val="center"/>
          </w:tcPr>
          <w:p w14:paraId="4DA14760" w14:textId="77777777" w:rsidR="009223F6" w:rsidRPr="009223F6" w:rsidRDefault="009223F6" w:rsidP="00C46218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Técnico Administrativo</w:t>
            </w:r>
          </w:p>
        </w:tc>
        <w:tc>
          <w:tcPr>
            <w:tcW w:w="655" w:type="dxa"/>
            <w:vAlign w:val="center"/>
          </w:tcPr>
          <w:p w14:paraId="3F3C095D" w14:textId="77777777" w:rsidR="009223F6" w:rsidRPr="009223F6" w:rsidRDefault="009223F6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20/02/2017</w:t>
            </w:r>
          </w:p>
        </w:tc>
        <w:tc>
          <w:tcPr>
            <w:tcW w:w="648" w:type="dxa"/>
            <w:vAlign w:val="center"/>
          </w:tcPr>
          <w:p w14:paraId="7D40064E" w14:textId="77777777" w:rsidR="009223F6" w:rsidRPr="009223F6" w:rsidRDefault="009223F6" w:rsidP="00C46218">
            <w:pPr>
              <w:pStyle w:val="TableParagraph"/>
              <w:spacing w:before="2" w:line="274" w:lineRule="auto"/>
              <w:ind w:left="147" w:hanging="15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Ej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cu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iv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1C3ED028" w14:textId="77777777" w:rsidR="009223F6" w:rsidRPr="009223F6" w:rsidRDefault="004544A3" w:rsidP="00C46218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hyperlink r:id="rId24" w:history="1">
              <w:r w:rsidR="009223F6" w:rsidRPr="009223F6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lsrodriguez@regioncentralrape.gov.co</w:t>
              </w:r>
            </w:hyperlink>
          </w:p>
        </w:tc>
        <w:tc>
          <w:tcPr>
            <w:tcW w:w="535" w:type="dxa"/>
            <w:vAlign w:val="center"/>
          </w:tcPr>
          <w:p w14:paraId="30C43EB6" w14:textId="77777777" w:rsidR="009223F6" w:rsidRPr="009223F6" w:rsidRDefault="009223F6" w:rsidP="00C46218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  <w:tr w:rsidR="009223F6" w:rsidRPr="009223F6" w14:paraId="3845831B" w14:textId="77777777" w:rsidTr="009223F6">
        <w:tblPrEx>
          <w:tblLook w:val="04A0" w:firstRow="1" w:lastRow="0" w:firstColumn="1" w:lastColumn="0" w:noHBand="0" w:noVBand="1"/>
        </w:tblPrEx>
        <w:trPr>
          <w:trHeight w:hRule="exact" w:val="262"/>
        </w:trPr>
        <w:tc>
          <w:tcPr>
            <w:tcW w:w="1764" w:type="dxa"/>
            <w:vAlign w:val="center"/>
          </w:tcPr>
          <w:p w14:paraId="5A0BA741" w14:textId="77777777" w:rsidR="009223F6" w:rsidRPr="009223F6" w:rsidRDefault="001C7291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Alvaro Andrés Gómez Rodríguez</w:t>
            </w:r>
          </w:p>
        </w:tc>
        <w:tc>
          <w:tcPr>
            <w:tcW w:w="694" w:type="dxa"/>
            <w:vAlign w:val="center"/>
          </w:tcPr>
          <w:p w14:paraId="0C1C4CCC" w14:textId="77777777" w:rsidR="009223F6" w:rsidRPr="009223F6" w:rsidRDefault="009223F6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olo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m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bi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682" w:type="dxa"/>
            <w:vAlign w:val="center"/>
          </w:tcPr>
          <w:p w14:paraId="34BADBF7" w14:textId="77777777" w:rsidR="009223F6" w:rsidRPr="009223F6" w:rsidRDefault="001C7291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Bogotá D.C.</w:t>
            </w:r>
          </w:p>
        </w:tc>
        <w:tc>
          <w:tcPr>
            <w:tcW w:w="950" w:type="dxa"/>
            <w:vAlign w:val="center"/>
          </w:tcPr>
          <w:p w14:paraId="7F9572DC" w14:textId="77777777" w:rsidR="009223F6" w:rsidRPr="009223F6" w:rsidRDefault="001C7291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Profesional</w:t>
            </w:r>
          </w:p>
        </w:tc>
        <w:tc>
          <w:tcPr>
            <w:tcW w:w="1369" w:type="dxa"/>
            <w:vAlign w:val="center"/>
          </w:tcPr>
          <w:p w14:paraId="236463DA" w14:textId="77777777" w:rsidR="009223F6" w:rsidRPr="009223F6" w:rsidRDefault="001C7291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Arquitecto</w:t>
            </w:r>
          </w:p>
        </w:tc>
        <w:tc>
          <w:tcPr>
            <w:tcW w:w="1711" w:type="dxa"/>
            <w:vAlign w:val="center"/>
          </w:tcPr>
          <w:p w14:paraId="5D575479" w14:textId="77777777" w:rsidR="009223F6" w:rsidRPr="009223F6" w:rsidRDefault="009223F6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</w:p>
        </w:tc>
        <w:tc>
          <w:tcPr>
            <w:tcW w:w="706" w:type="dxa"/>
            <w:vAlign w:val="center"/>
          </w:tcPr>
          <w:p w14:paraId="7A507B39" w14:textId="77777777" w:rsidR="009223F6" w:rsidRPr="009223F6" w:rsidRDefault="001C7291" w:rsidP="0085439C">
            <w:pPr>
              <w:pStyle w:val="TableParagraph"/>
              <w:spacing w:before="70"/>
              <w:ind w:left="220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9 años</w:t>
            </w:r>
          </w:p>
        </w:tc>
        <w:tc>
          <w:tcPr>
            <w:tcW w:w="886" w:type="dxa"/>
            <w:vAlign w:val="center"/>
          </w:tcPr>
          <w:p w14:paraId="7C942EAB" w14:textId="77777777" w:rsidR="009223F6" w:rsidRPr="009223F6" w:rsidRDefault="009223F6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Provi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</w:p>
        </w:tc>
        <w:tc>
          <w:tcPr>
            <w:tcW w:w="1330" w:type="dxa"/>
            <w:vAlign w:val="center"/>
          </w:tcPr>
          <w:p w14:paraId="5BCF44CA" w14:textId="77777777" w:rsidR="009223F6" w:rsidRPr="009223F6" w:rsidRDefault="009223F6" w:rsidP="0085439C">
            <w:pPr>
              <w:pStyle w:val="TableParagraph"/>
              <w:spacing w:before="70"/>
              <w:ind w:left="18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Pro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fes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io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a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l</w:t>
            </w:r>
            <w:r w:rsidRPr="009223F6">
              <w:rPr>
                <w:rFonts w:ascii="Segoe UI" w:eastAsia="Segoe UI" w:hAnsi="Segoe UI" w:cs="Segoe UI"/>
                <w:spacing w:val="7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s</w:t>
            </w: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p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ializad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o</w:t>
            </w:r>
          </w:p>
        </w:tc>
        <w:tc>
          <w:tcPr>
            <w:tcW w:w="655" w:type="dxa"/>
            <w:vAlign w:val="center"/>
          </w:tcPr>
          <w:p w14:paraId="398EDE29" w14:textId="77777777" w:rsidR="009223F6" w:rsidRPr="009223F6" w:rsidRDefault="001C7291" w:rsidP="0085439C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03/04/2017</w:t>
            </w:r>
          </w:p>
        </w:tc>
        <w:tc>
          <w:tcPr>
            <w:tcW w:w="648" w:type="dxa"/>
            <w:vAlign w:val="center"/>
          </w:tcPr>
          <w:p w14:paraId="38EDB080" w14:textId="77777777" w:rsidR="009223F6" w:rsidRPr="009223F6" w:rsidRDefault="009223F6" w:rsidP="0085439C">
            <w:pPr>
              <w:pStyle w:val="TableParagraph"/>
              <w:spacing w:before="2" w:line="274" w:lineRule="auto"/>
              <w:ind w:left="171" w:hanging="39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D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ir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e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cc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ió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n</w:t>
            </w:r>
            <w:r w:rsidRPr="009223F6">
              <w:rPr>
                <w:rFonts w:ascii="Segoe UI" w:eastAsia="Segoe UI" w:hAnsi="Segoe UI" w:cs="Segoe UI"/>
                <w:w w:val="101"/>
                <w:sz w:val="9"/>
                <w:szCs w:val="9"/>
                <w:lang w:val="es-419"/>
              </w:rPr>
              <w:t xml:space="preserve"> 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Té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cn</w:t>
            </w:r>
            <w:r w:rsidRPr="009223F6">
              <w:rPr>
                <w:rFonts w:ascii="Segoe UI" w:eastAsia="Segoe UI" w:hAnsi="Segoe UI" w:cs="Segoe UI"/>
                <w:spacing w:val="-1"/>
                <w:sz w:val="9"/>
                <w:szCs w:val="9"/>
                <w:lang w:val="es-419"/>
              </w:rPr>
              <w:t>i</w:t>
            </w:r>
            <w:r w:rsidRPr="009223F6">
              <w:rPr>
                <w:rFonts w:ascii="Segoe UI" w:eastAsia="Segoe UI" w:hAnsi="Segoe UI" w:cs="Segoe UI"/>
                <w:spacing w:val="1"/>
                <w:sz w:val="9"/>
                <w:szCs w:val="9"/>
                <w:lang w:val="es-419"/>
              </w:rPr>
              <w:t>c</w:t>
            </w:r>
            <w:r w:rsidRPr="009223F6">
              <w:rPr>
                <w:rFonts w:ascii="Segoe UI" w:eastAsia="Segoe UI" w:hAnsi="Segoe UI" w:cs="Segoe UI"/>
                <w:sz w:val="9"/>
                <w:szCs w:val="9"/>
                <w:lang w:val="es-419"/>
              </w:rPr>
              <w:t>a</w:t>
            </w:r>
          </w:p>
        </w:tc>
        <w:tc>
          <w:tcPr>
            <w:tcW w:w="1632" w:type="dxa"/>
            <w:vAlign w:val="center"/>
          </w:tcPr>
          <w:p w14:paraId="1198DDAB" w14:textId="77777777" w:rsidR="009223F6" w:rsidRPr="009223F6" w:rsidRDefault="004544A3" w:rsidP="001C7291">
            <w:pPr>
              <w:pStyle w:val="TableParagraph"/>
              <w:spacing w:before="62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hyperlink r:id="rId25" w:history="1">
              <w:r w:rsidR="001C7291" w:rsidRPr="0074772B">
                <w:rPr>
                  <w:rStyle w:val="Hipervnculo"/>
                  <w:rFonts w:ascii="Segoe UI" w:eastAsia="Segoe UI" w:hAnsi="Segoe UI" w:cs="Segoe UI"/>
                  <w:spacing w:val="-2"/>
                  <w:sz w:val="9"/>
                  <w:szCs w:val="9"/>
                  <w:lang w:val="es-419"/>
                </w:rPr>
                <w:t>agomez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@r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gio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nc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n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t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ralrap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e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-1"/>
                  <w:sz w:val="9"/>
                  <w:szCs w:val="9"/>
                  <w:lang w:val="es-419"/>
                </w:rPr>
                <w:t>.gov.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pacing w:val="1"/>
                  <w:sz w:val="9"/>
                  <w:szCs w:val="9"/>
                  <w:lang w:val="es-419"/>
                </w:rPr>
                <w:t>c</w:t>
              </w:r>
              <w:r w:rsidR="001C7291" w:rsidRPr="0074772B">
                <w:rPr>
                  <w:rStyle w:val="Hipervnculo"/>
                  <w:rFonts w:ascii="Segoe UI" w:eastAsia="Segoe UI" w:hAnsi="Segoe UI" w:cs="Segoe UI"/>
                  <w:sz w:val="9"/>
                  <w:szCs w:val="9"/>
                  <w:lang w:val="es-419"/>
                </w:rPr>
                <w:t>o</w:t>
              </w:r>
            </w:hyperlink>
          </w:p>
        </w:tc>
        <w:tc>
          <w:tcPr>
            <w:tcW w:w="535" w:type="dxa"/>
            <w:vAlign w:val="center"/>
          </w:tcPr>
          <w:p w14:paraId="307CA152" w14:textId="77777777" w:rsidR="009223F6" w:rsidRPr="009223F6" w:rsidRDefault="009223F6" w:rsidP="0085439C">
            <w:pPr>
              <w:pStyle w:val="TableParagraph"/>
              <w:spacing w:before="62"/>
              <w:ind w:left="104"/>
              <w:rPr>
                <w:rFonts w:ascii="Segoe UI" w:eastAsia="Segoe UI" w:hAnsi="Segoe UI" w:cs="Segoe UI"/>
                <w:sz w:val="9"/>
                <w:szCs w:val="9"/>
                <w:lang w:val="es-419"/>
              </w:rPr>
            </w:pPr>
            <w:r w:rsidRPr="009223F6">
              <w:rPr>
                <w:rFonts w:ascii="Segoe UI" w:eastAsia="Segoe UI" w:hAnsi="Segoe UI" w:cs="Segoe UI"/>
                <w:spacing w:val="-2"/>
                <w:sz w:val="9"/>
                <w:szCs w:val="9"/>
                <w:lang w:val="es-419"/>
              </w:rPr>
              <w:t>3297380</w:t>
            </w:r>
          </w:p>
        </w:tc>
      </w:tr>
    </w:tbl>
    <w:p w14:paraId="5DC3851D" w14:textId="77777777" w:rsidR="000D0AB9" w:rsidRPr="009223F6" w:rsidRDefault="000D0AB9">
      <w:pPr>
        <w:rPr>
          <w:lang w:val="es-419"/>
        </w:rPr>
      </w:pPr>
    </w:p>
    <w:sectPr w:rsidR="000D0AB9" w:rsidRPr="009223F6">
      <w:type w:val="continuous"/>
      <w:pgSz w:w="15840" w:h="12240" w:orient="landscape"/>
      <w:pgMar w:top="980" w:right="11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4FC"/>
    <w:rsid w:val="00075626"/>
    <w:rsid w:val="000D0AB9"/>
    <w:rsid w:val="001104FC"/>
    <w:rsid w:val="00134BF9"/>
    <w:rsid w:val="001C7291"/>
    <w:rsid w:val="00207445"/>
    <w:rsid w:val="004544A3"/>
    <w:rsid w:val="00607346"/>
    <w:rsid w:val="00657D67"/>
    <w:rsid w:val="006F1E73"/>
    <w:rsid w:val="007E1F1E"/>
    <w:rsid w:val="00861746"/>
    <w:rsid w:val="008D1A81"/>
    <w:rsid w:val="009223F6"/>
    <w:rsid w:val="00A641A2"/>
    <w:rsid w:val="00AC78C1"/>
    <w:rsid w:val="00C46218"/>
    <w:rsid w:val="00C60EA2"/>
    <w:rsid w:val="00C818A3"/>
    <w:rsid w:val="00C91466"/>
    <w:rsid w:val="00CB0950"/>
    <w:rsid w:val="00CE7D6D"/>
    <w:rsid w:val="00E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33946"/>
  <w15:docId w15:val="{B9E88AE9-FF45-4747-838A-85D6351A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22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57D6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1F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pitia@regioncentralrape.gov.co" TargetMode="External"/><Relationship Id="rId13" Type="http://schemas.openxmlformats.org/officeDocument/2006/relationships/hyperlink" Target="mailto:nnaranjo@regioncentralrape.gov.co" TargetMode="External"/><Relationship Id="rId18" Type="http://schemas.openxmlformats.org/officeDocument/2006/relationships/hyperlink" Target="mailto:avelandia@regioncentralrape.gov.co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lrodriguez@regioncentralrape.gov.co" TargetMode="External"/><Relationship Id="rId7" Type="http://schemas.openxmlformats.org/officeDocument/2006/relationships/hyperlink" Target="mailto:yfigueredo@regioncentralrape.gov.co" TargetMode="External"/><Relationship Id="rId12" Type="http://schemas.openxmlformats.org/officeDocument/2006/relationships/hyperlink" Target="mailto:olopez@regioncentralrape.gov.co" TargetMode="External"/><Relationship Id="rId17" Type="http://schemas.openxmlformats.org/officeDocument/2006/relationships/hyperlink" Target="mailto:cpinzon@regioncentralrape.gov.co" TargetMode="External"/><Relationship Id="rId25" Type="http://schemas.openxmlformats.org/officeDocument/2006/relationships/hyperlink" Target="mailto:agomez@regioncentralrape.gov.co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parra@regioncentralrape.gov.co" TargetMode="External"/><Relationship Id="rId20" Type="http://schemas.openxmlformats.org/officeDocument/2006/relationships/hyperlink" Target="mailto:crincon@regioncentralrape.gov.co" TargetMode="External"/><Relationship Id="rId1" Type="http://schemas.openxmlformats.org/officeDocument/2006/relationships/styles" Target="styles.xml"/><Relationship Id="rId6" Type="http://schemas.openxmlformats.org/officeDocument/2006/relationships/hyperlink" Target="mailto:wbonilla@regioncentralrape.gov.co" TargetMode="External"/><Relationship Id="rId11" Type="http://schemas.openxmlformats.org/officeDocument/2006/relationships/hyperlink" Target="mailto:jhurtado@regioncentralrape.gov.co" TargetMode="External"/><Relationship Id="rId24" Type="http://schemas.openxmlformats.org/officeDocument/2006/relationships/hyperlink" Target="mailto:lsrodriguez@regioncentralrape.gov.co" TargetMode="External"/><Relationship Id="rId5" Type="http://schemas.openxmlformats.org/officeDocument/2006/relationships/hyperlink" Target="mailto:beltran@regioncentralrape.gov.co" TargetMode="External"/><Relationship Id="rId15" Type="http://schemas.openxmlformats.org/officeDocument/2006/relationships/hyperlink" Target="mailto:jmoreno@regioncentralrape.gov.co" TargetMode="External"/><Relationship Id="rId23" Type="http://schemas.openxmlformats.org/officeDocument/2006/relationships/hyperlink" Target="mailto:jvargas@regioncentralrape.gov.co" TargetMode="External"/><Relationship Id="rId10" Type="http://schemas.openxmlformats.org/officeDocument/2006/relationships/hyperlink" Target="mailto:dgarcia@regioncentralrape.gov.co" TargetMode="External"/><Relationship Id="rId19" Type="http://schemas.openxmlformats.org/officeDocument/2006/relationships/hyperlink" Target="mailto:lramirez@regioncentralrape.gov.co" TargetMode="External"/><Relationship Id="rId4" Type="http://schemas.openxmlformats.org/officeDocument/2006/relationships/hyperlink" Target="mailto:cbarragan@regioncentralrape.gov.co" TargetMode="External"/><Relationship Id="rId9" Type="http://schemas.openxmlformats.org/officeDocument/2006/relationships/hyperlink" Target="mailto:erangel@regioncentralrape.gov.co" TargetMode="External"/><Relationship Id="rId14" Type="http://schemas.openxmlformats.org/officeDocument/2006/relationships/hyperlink" Target="mailto:jpinzon@regioncentralrape.gov.co" TargetMode="External"/><Relationship Id="rId22" Type="http://schemas.openxmlformats.org/officeDocument/2006/relationships/hyperlink" Target="mailto:crodriguez@regioncentralrape.gov.c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Carolina Rincón Pérez</dc:creator>
  <cp:lastModifiedBy>Nancy Carolina Rincón Perez</cp:lastModifiedBy>
  <cp:revision>2</cp:revision>
  <dcterms:created xsi:type="dcterms:W3CDTF">2017-12-15T22:45:00Z</dcterms:created>
  <dcterms:modified xsi:type="dcterms:W3CDTF">2017-12-15T22:45:00Z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2017-01-17T00:00:00Z</vt:filetime>
  </property>
  <property fmtid="{D5CDD505-2E9C-101B-9397-08002B2CF9AE}" pid="3" name="LastSaved">
    <vt:filetime>2017-02-14T00:00:00Z</vt:filetime>
  </property>
</Properties>
</file>