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68" w:rsidRPr="00841168" w:rsidRDefault="0011051C" w:rsidP="00BE7E68">
      <w:pPr>
        <w:spacing w:after="160" w:line="259" w:lineRule="auto"/>
        <w:jc w:val="center"/>
        <w:rPr>
          <w:rFonts w:ascii="Calibri" w:eastAsia="Calibri" w:hAnsi="Calibri" w:cs="Times New Roman"/>
          <w:u w:val="single"/>
          <w:lang w:val="es-CO" w:eastAsia="en-US"/>
        </w:rPr>
      </w:pPr>
      <w:r>
        <w:rPr>
          <w:rFonts w:ascii="Calibri" w:eastAsia="Calibri" w:hAnsi="Calibri" w:cs="Times New Roman"/>
          <w:u w:val="single"/>
          <w:lang w:val="es-CO" w:eastAsia="en-US"/>
        </w:rPr>
        <w:t>COMUNICADO</w:t>
      </w:r>
      <w:r w:rsidR="00BE7E68" w:rsidRPr="00841168">
        <w:rPr>
          <w:rFonts w:ascii="Calibri" w:eastAsia="Calibri" w:hAnsi="Calibri" w:cs="Times New Roman"/>
          <w:u w:val="single"/>
          <w:lang w:val="es-CO" w:eastAsia="en-US"/>
        </w:rPr>
        <w:t xml:space="preserve"> </w:t>
      </w:r>
      <w:r>
        <w:rPr>
          <w:rFonts w:ascii="Calibri" w:eastAsia="Calibri" w:hAnsi="Calibri" w:cs="Times New Roman"/>
          <w:u w:val="single"/>
          <w:lang w:val="es-CO" w:eastAsia="en-US"/>
        </w:rPr>
        <w:t>05</w:t>
      </w:r>
    </w:p>
    <w:p w:rsidR="0011051C" w:rsidRDefault="0011051C" w:rsidP="0011051C">
      <w:pPr>
        <w:jc w:val="center"/>
        <w:rPr>
          <w:u w:val="single"/>
        </w:rPr>
      </w:pPr>
      <w:bookmarkStart w:id="0" w:name="_GoBack"/>
      <w:bookmarkEnd w:id="0"/>
    </w:p>
    <w:p w:rsidR="0011051C" w:rsidRDefault="0011051C" w:rsidP="001105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Con asociaciones campesinas se construirá estrategia regional de seguridad alimentaria</w:t>
      </w:r>
    </w:p>
    <w:p w:rsidR="0011051C" w:rsidRPr="00285313" w:rsidRDefault="0011051C" w:rsidP="0011051C">
      <w:pPr>
        <w:rPr>
          <w:sz w:val="24"/>
          <w:szCs w:val="24"/>
        </w:rPr>
      </w:pPr>
      <w:r w:rsidRPr="00703F00">
        <w:rPr>
          <w:i/>
          <w:sz w:val="24"/>
          <w:szCs w:val="24"/>
        </w:rPr>
        <w:t xml:space="preserve">Bogotá, 1º de junio de 2016. </w:t>
      </w:r>
      <w:r w:rsidRPr="00285313">
        <w:rPr>
          <w:sz w:val="24"/>
          <w:szCs w:val="24"/>
        </w:rPr>
        <w:t xml:space="preserve">Con el propósito de lograr una participación más </w:t>
      </w:r>
      <w:r>
        <w:rPr>
          <w:sz w:val="24"/>
          <w:szCs w:val="24"/>
        </w:rPr>
        <w:t xml:space="preserve">amplia </w:t>
      </w:r>
      <w:r w:rsidRPr="00285313">
        <w:rPr>
          <w:sz w:val="24"/>
          <w:szCs w:val="24"/>
        </w:rPr>
        <w:t xml:space="preserve">de las asociaciones campesinas de la Región Central RAPE y de recoger sus experiencias, los territorios socios de esta entidad: Bogotá D. C., Boyacá, Cundinamarca, Meta y Tolima, </w:t>
      </w:r>
      <w:r>
        <w:rPr>
          <w:sz w:val="24"/>
          <w:szCs w:val="24"/>
        </w:rPr>
        <w:t xml:space="preserve">tomaron la decisión de aplazar </w:t>
      </w:r>
      <w:r w:rsidRPr="00285313">
        <w:rPr>
          <w:sz w:val="24"/>
          <w:szCs w:val="24"/>
        </w:rPr>
        <w:t>la realización de la feria agroalimentaria prevista para el 24 de junio del año en curso.</w:t>
      </w:r>
    </w:p>
    <w:p w:rsidR="0011051C" w:rsidRPr="00285313" w:rsidRDefault="0011051C" w:rsidP="0011051C">
      <w:pPr>
        <w:rPr>
          <w:sz w:val="24"/>
          <w:szCs w:val="24"/>
        </w:rPr>
      </w:pPr>
      <w:r w:rsidRPr="00285313">
        <w:rPr>
          <w:sz w:val="24"/>
          <w:szCs w:val="24"/>
        </w:rPr>
        <w:t>Las entidades territoriales que hacen parte de la Región Central</w:t>
      </w:r>
      <w:r>
        <w:rPr>
          <w:sz w:val="24"/>
          <w:szCs w:val="24"/>
        </w:rPr>
        <w:t xml:space="preserve"> están estructurando la Estrategia Regional de Seguridad Alimentaria y Desarrollo Rural, para lo cual sostendrán encuentros </w:t>
      </w:r>
      <w:r w:rsidRPr="00285313">
        <w:rPr>
          <w:sz w:val="24"/>
          <w:szCs w:val="24"/>
        </w:rPr>
        <w:t xml:space="preserve">con </w:t>
      </w:r>
      <w:r>
        <w:rPr>
          <w:sz w:val="24"/>
          <w:szCs w:val="24"/>
        </w:rPr>
        <w:t xml:space="preserve">las </w:t>
      </w:r>
      <w:r w:rsidRPr="00285313">
        <w:rPr>
          <w:sz w:val="24"/>
          <w:szCs w:val="24"/>
        </w:rPr>
        <w:t>organizaciones campesinas</w:t>
      </w:r>
      <w:r>
        <w:rPr>
          <w:sz w:val="24"/>
          <w:szCs w:val="24"/>
        </w:rPr>
        <w:t xml:space="preserve"> que permitan avanzar en la consolidación de iniciativas de comercialización.</w:t>
      </w:r>
    </w:p>
    <w:p w:rsidR="0011051C" w:rsidRPr="00285313" w:rsidRDefault="0011051C" w:rsidP="0011051C">
      <w:pPr>
        <w:rPr>
          <w:sz w:val="24"/>
          <w:szCs w:val="24"/>
        </w:rPr>
      </w:pPr>
      <w:r w:rsidRPr="00285313">
        <w:rPr>
          <w:sz w:val="24"/>
          <w:szCs w:val="24"/>
        </w:rPr>
        <w:t xml:space="preserve">Hasta el momento se han recibido </w:t>
      </w:r>
      <w:r>
        <w:rPr>
          <w:sz w:val="24"/>
          <w:szCs w:val="24"/>
        </w:rPr>
        <w:t xml:space="preserve">cerca de 500 </w:t>
      </w:r>
      <w:r w:rsidRPr="00285313">
        <w:rPr>
          <w:sz w:val="24"/>
          <w:szCs w:val="24"/>
        </w:rPr>
        <w:t xml:space="preserve">solicitudes </w:t>
      </w:r>
      <w:r>
        <w:rPr>
          <w:sz w:val="24"/>
          <w:szCs w:val="24"/>
        </w:rPr>
        <w:t xml:space="preserve">de productores campesinos </w:t>
      </w:r>
      <w:r w:rsidRPr="00285313">
        <w:rPr>
          <w:sz w:val="24"/>
          <w:szCs w:val="24"/>
        </w:rPr>
        <w:t>para participar en la feria agroalimentaria, de más de 40 organizaciones campesinas de la Región Central, lo que demuestra el interés que ha suscitado el evento.</w:t>
      </w:r>
    </w:p>
    <w:p w:rsidR="0011051C" w:rsidRPr="00285313" w:rsidRDefault="0011051C" w:rsidP="0011051C">
      <w:pPr>
        <w:rPr>
          <w:sz w:val="24"/>
          <w:szCs w:val="24"/>
        </w:rPr>
      </w:pPr>
      <w:r w:rsidRPr="00285313">
        <w:rPr>
          <w:sz w:val="24"/>
          <w:szCs w:val="24"/>
        </w:rPr>
        <w:t>En los próximos días se dará a conocer la nueva fecha de realización de la feria.</w:t>
      </w:r>
    </w:p>
    <w:p w:rsidR="0011051C" w:rsidRPr="00285313" w:rsidRDefault="0011051C" w:rsidP="0011051C">
      <w:pPr>
        <w:rPr>
          <w:sz w:val="24"/>
          <w:szCs w:val="24"/>
        </w:rPr>
      </w:pPr>
    </w:p>
    <w:p w:rsidR="00841168" w:rsidRPr="00F73ED5" w:rsidRDefault="00841168" w:rsidP="007B0E0B">
      <w:pPr>
        <w:spacing w:after="0"/>
        <w:jc w:val="both"/>
        <w:rPr>
          <w:b/>
        </w:rPr>
      </w:pPr>
      <w:r w:rsidRPr="00F73ED5">
        <w:rPr>
          <w:b/>
        </w:rPr>
        <w:t>Contacto:</w:t>
      </w:r>
    </w:p>
    <w:p w:rsidR="00841168" w:rsidRDefault="00841168" w:rsidP="007B0E0B">
      <w:pPr>
        <w:spacing w:after="0"/>
        <w:jc w:val="both"/>
      </w:pPr>
      <w:r>
        <w:t>Nubia Camacho Bustos</w:t>
      </w:r>
    </w:p>
    <w:p w:rsidR="00841168" w:rsidRDefault="00841168" w:rsidP="007B0E0B">
      <w:pPr>
        <w:spacing w:after="0"/>
        <w:jc w:val="both"/>
      </w:pPr>
      <w:r>
        <w:t>Asesora de Comunicaciones Región Central</w:t>
      </w:r>
    </w:p>
    <w:p w:rsidR="00841168" w:rsidRDefault="00841168" w:rsidP="007B0E0B">
      <w:pPr>
        <w:spacing w:after="0"/>
        <w:jc w:val="both"/>
      </w:pPr>
      <w:r>
        <w:t>310 8523720 / 311 8655285</w:t>
      </w:r>
    </w:p>
    <w:p w:rsidR="00841168" w:rsidRDefault="00841168" w:rsidP="007B0E0B">
      <w:pPr>
        <w:spacing w:after="0"/>
        <w:jc w:val="both"/>
      </w:pPr>
      <w:r>
        <w:t>3297380 ext. 1003</w:t>
      </w:r>
    </w:p>
    <w:p w:rsidR="00841168" w:rsidRDefault="00841168" w:rsidP="007B0E0B">
      <w:pPr>
        <w:jc w:val="both"/>
      </w:pPr>
    </w:p>
    <w:p w:rsidR="005F6C05" w:rsidRPr="00D1000A" w:rsidRDefault="00D1000A" w:rsidP="00D1000A">
      <w:pPr>
        <w:tabs>
          <w:tab w:val="left" w:pos="7060"/>
        </w:tabs>
      </w:pPr>
      <w:r>
        <w:tab/>
      </w:r>
    </w:p>
    <w:sectPr w:rsidR="005F6C05" w:rsidRPr="00D1000A" w:rsidSect="00911CC9">
      <w:headerReference w:type="default" r:id="rId8"/>
      <w:footerReference w:type="default" r:id="rId9"/>
      <w:pgSz w:w="12240" w:h="15840" w:code="1"/>
      <w:pgMar w:top="238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377" w:rsidRDefault="00742377" w:rsidP="004E09D6">
      <w:pPr>
        <w:spacing w:after="0" w:line="240" w:lineRule="auto"/>
      </w:pPr>
      <w:r>
        <w:separator/>
      </w:r>
    </w:p>
  </w:endnote>
  <w:endnote w:type="continuationSeparator" w:id="0">
    <w:p w:rsidR="00742377" w:rsidRDefault="00742377" w:rsidP="004E0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160" w:rsidRDefault="002F1160" w:rsidP="002F1160">
    <w:pPr>
      <w:pStyle w:val="Piedepgina"/>
      <w:jc w:val="center"/>
    </w:pPr>
    <w:r w:rsidRPr="00FE0A2C">
      <w:rPr>
        <w:rFonts w:cs="Arial"/>
        <w:b/>
        <w:i/>
        <w:color w:val="A6A6A6"/>
        <w:sz w:val="20"/>
      </w:rPr>
      <w:t>“Región Central Territorio para la Paz”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377" w:rsidRDefault="00742377" w:rsidP="004E09D6">
      <w:pPr>
        <w:spacing w:after="0" w:line="240" w:lineRule="auto"/>
      </w:pPr>
      <w:r>
        <w:separator/>
      </w:r>
    </w:p>
  </w:footnote>
  <w:footnote w:type="continuationSeparator" w:id="0">
    <w:p w:rsidR="00742377" w:rsidRDefault="00742377" w:rsidP="004E0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EC6" w:rsidRPr="00C075B5" w:rsidRDefault="00DA6EC6" w:rsidP="0070511D">
    <w:pPr>
      <w:pStyle w:val="Encabezado"/>
      <w:ind w:firstLine="1416"/>
      <w:jc w:val="right"/>
      <w:rPr>
        <w:noProof/>
        <w:sz w:val="20"/>
        <w:szCs w:val="20"/>
        <w:lang w:val="es-CO" w:eastAsia="es-CO"/>
      </w:rPr>
    </w:pPr>
    <w:r w:rsidRPr="00660757">
      <w:rPr>
        <w:noProof/>
        <w:sz w:val="18"/>
        <w:szCs w:val="18"/>
        <w:lang w:val="es-CO" w:eastAsia="es-C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-87630</wp:posOffset>
          </wp:positionV>
          <wp:extent cx="1028700" cy="904875"/>
          <wp:effectExtent l="19050" t="0" r="0" b="0"/>
          <wp:wrapTight wrapText="bothSides">
            <wp:wrapPolygon edited="0">
              <wp:start x="-400" y="0"/>
              <wp:lineTo x="-400" y="21373"/>
              <wp:lineTo x="21600" y="21373"/>
              <wp:lineTo x="21600" y="0"/>
              <wp:lineTo x="-400" y="0"/>
            </wp:wrapPolygon>
          </wp:wrapTight>
          <wp:docPr id="4" name="Imagen 3" descr="logo rape-Territori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 rape-Territori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921" t="17975" b="23289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E0EC3">
      <w:rPr>
        <w:noProof/>
        <w:sz w:val="20"/>
        <w:szCs w:val="20"/>
        <w:lang w:val="es-CO"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-29210</wp:posOffset>
              </wp:positionH>
              <wp:positionV relativeFrom="paragraph">
                <wp:posOffset>860425</wp:posOffset>
              </wp:positionV>
              <wp:extent cx="5786755" cy="13970"/>
              <wp:effectExtent l="0" t="0" r="23495" b="2413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86755" cy="1397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F7E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3pt;margin-top:67.75pt;width:455.65pt;height:1.1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Guh1AIAAAkGAAAOAAAAZHJzL2Uyb0RvYy54bWysVE2PmzAQvVfqf7C4s0CAQKJNVllCeunH&#10;Srttz44xwaqxke2ERFX/e8cmYTdbVaqqvVj22PP8ZubN3N4dW44OVGkmxcKLbkIPUUFkxcRu4X19&#10;2vi5h7TBosJcCrrwTlR7d8v37277bk4nspG8ogoBiNDzvlt4jTHdPAg0aWiL9Y3sqIDLWqoWGziq&#10;XVAp3AN6y4NJGE6DXqqqU5JQrcG6Hi69pcOva0rMl7rW1CC+8ICbcaty69auwfIWz3cKdw0jZxr4&#10;P1i0mAn4dIRaY4PRXrE/oFpGlNSyNjdEtoGsa0aoiwGiicJX0Tw2uKMuFkiO7sY06beDJZ8PDwqx&#10;auHFHhK4hRKt9ka6n1Fk09N3eg6vCvGgbIDkKB67j5L80EjIosFiR93jp1MHvs4juHKxB93BJ9v+&#10;k6zgDQZ8l6tjrVpUc9Z9s44WHPKBjq44p7E49GgQAWOa5dMsTT1E4C6KZ5krXoDnFsY6d0qbD1S2&#10;yG4WnjYKs11jCikEyECq4Qt8+KgNhAWOFwfrLOSGce7UwAXq4YdZmIaOlJacVfbWvnPCpAVX6IBB&#10;UtvdgMr3LQQ32LI0DM/CAjPIbzBf6I4IjsMVuJJ7UTkODcVVed4bzPiwB85cWBbUKXsIBE5HA1tn&#10;h1w51f2chbMyL/PETybT0k/C9dpfbYrEn26iLF3H66JYR79seFEyb1hVUWEjvHRAlPybws69OGh3&#10;7IExl8E1ugsYyF4zXW3SMEvi3M+yNPaTuAz9+3xT+Ksimk6z8r64L18xLV30+m3Ijqm0rOTeUPXY&#10;VD2qmNXQJI9nMMAqBhMjzsNpOMs8hPkORh0xykNKmu/MNK4BrGAtxljfoeyYECpM7K5eqsSK5G8q&#10;wXPMuwYPAONDqP6I7VI5sh0Se9GEPY1VPefqOfWActGL61PbmkOTb2V1elC2NWzLwrxxTufZaAfa&#10;y7N79TzBl78BAAD//wMAUEsDBBQABgAIAAAAIQDeO1hP4QAAAAoBAAAPAAAAZHJzL2Rvd25yZXYu&#10;eG1sTI/BTsMwDIbvSLxDZCQuaEuBrd1K0wkhgcRlaGOHHbPGtNUap0rSrfD0eCc4+ven35+L1Wg7&#10;cUIfWkcK7qcJCKTKmZZqBbvP18kCRIiajO4coYJvDLAqr68KnRt3pg2etrEWXEIh1wqaGPtcylA1&#10;aHWYuh6Jd1/OWx159LU0Xp+53HbyIUlSaXVLfKHRPb40WB23g1Vg27ePHzmu7/x+2Oz8+3Gm181e&#10;qdub8fkJRMQx/sFw0Wd1KNnp4AYyQXQKJrOUSc4f53MQDCyTNANxuCRZBrIs5P8Xyl8AAAD//wMA&#10;UEsBAi0AFAAGAAgAAAAhALaDOJL+AAAA4QEAABMAAAAAAAAAAAAAAAAAAAAAAFtDb250ZW50X1R5&#10;cGVzXS54bWxQSwECLQAUAAYACAAAACEAOP0h/9YAAACUAQAACwAAAAAAAAAAAAAAAAAvAQAAX3Jl&#10;bHMvLnJlbHNQSwECLQAUAAYACAAAACEAVeRrodQCAAAJBgAADgAAAAAAAAAAAAAAAAAuAgAAZHJz&#10;L2Uyb0RvYy54bWxQSwECLQAUAAYACAAAACEA3jtYT+EAAAAKAQAADwAAAAAAAAAAAAAAAAAuBQAA&#10;ZHJzL2Rvd25yZXYueG1sUEsFBgAAAAAEAAQA8wAAADwGAAAAAA==&#10;" strokecolor="#bfbfbf [2412]" strokeweight="1.5pt">
              <v:shadow color="#4e6128 [1606]" opacity=".5" offset="1pt"/>
            </v:shape>
          </w:pict>
        </mc:Fallback>
      </mc:AlternateContent>
    </w:r>
    <w:r>
      <w:rPr>
        <w:noProof/>
        <w:sz w:val="20"/>
        <w:szCs w:val="20"/>
        <w:lang w:val="es-CO" w:eastAsia="es-CO"/>
      </w:rPr>
      <w:t xml:space="preserve">                                                                 </w:t>
    </w:r>
    <w:r w:rsidRPr="00C075B5">
      <w:rPr>
        <w:noProof/>
        <w:sz w:val="20"/>
        <w:szCs w:val="20"/>
        <w:lang w:val="es-CO" w:eastAsia="es-CO"/>
      </w:rPr>
      <w:t>Avenida Calle 26 No. 59-41/65</w:t>
    </w:r>
  </w:p>
  <w:p w:rsidR="00D1000A" w:rsidRDefault="00D1000A" w:rsidP="0070511D">
    <w:pPr>
      <w:pStyle w:val="Encabezado"/>
      <w:ind w:left="3536" w:firstLine="2128"/>
      <w:jc w:val="right"/>
      <w:rPr>
        <w:noProof/>
        <w:sz w:val="20"/>
        <w:szCs w:val="20"/>
        <w:lang w:val="es-CO" w:eastAsia="es-CO"/>
      </w:rPr>
    </w:pPr>
    <w:r>
      <w:rPr>
        <w:noProof/>
        <w:sz w:val="20"/>
        <w:szCs w:val="20"/>
        <w:lang w:val="es-CO" w:eastAsia="es-CO"/>
      </w:rPr>
      <w:tab/>
    </w:r>
    <w:r w:rsidR="00DA6EC6">
      <w:rPr>
        <w:noProof/>
        <w:sz w:val="20"/>
        <w:szCs w:val="20"/>
        <w:lang w:val="es-CO" w:eastAsia="es-CO"/>
      </w:rPr>
      <w:t xml:space="preserve"> Oficina 702</w:t>
    </w:r>
    <w:r w:rsidRPr="00D1000A">
      <w:rPr>
        <w:noProof/>
        <w:sz w:val="20"/>
        <w:szCs w:val="20"/>
        <w:lang w:val="es-CO" w:eastAsia="es-CO"/>
      </w:rPr>
      <w:t xml:space="preserve"> </w:t>
    </w:r>
  </w:p>
  <w:p w:rsidR="00DA6EC6" w:rsidRDefault="00FE0A2C" w:rsidP="0070511D">
    <w:pPr>
      <w:pStyle w:val="Encabezado"/>
      <w:ind w:left="3536" w:firstLine="2128"/>
      <w:jc w:val="right"/>
      <w:rPr>
        <w:noProof/>
        <w:sz w:val="20"/>
        <w:szCs w:val="20"/>
        <w:lang w:val="es-CO" w:eastAsia="es-CO"/>
      </w:rPr>
    </w:pPr>
    <w:r>
      <w:rPr>
        <w:noProof/>
        <w:sz w:val="20"/>
        <w:szCs w:val="20"/>
        <w:lang w:val="es-CO" w:eastAsia="es-CO"/>
      </w:rPr>
      <w:t>PBX: (1) 3297380</w:t>
    </w:r>
  </w:p>
  <w:p w:rsidR="00D1000A" w:rsidRPr="00FF6B66" w:rsidRDefault="00FE0A2C" w:rsidP="00D1000A">
    <w:pPr>
      <w:pStyle w:val="Encabezado"/>
      <w:ind w:firstLine="1416"/>
      <w:jc w:val="right"/>
      <w:rPr>
        <w:sz w:val="20"/>
        <w:szCs w:val="20"/>
      </w:rPr>
    </w:pPr>
    <w:r>
      <w:rPr>
        <w:noProof/>
        <w:sz w:val="20"/>
        <w:szCs w:val="20"/>
        <w:lang w:val="es-CO" w:eastAsia="es-CO"/>
      </w:rPr>
      <w:t>www.regioncentralrape.gov.co</w:t>
    </w:r>
  </w:p>
  <w:p w:rsidR="00D1000A" w:rsidRDefault="00D1000A" w:rsidP="0070511D">
    <w:pPr>
      <w:pStyle w:val="Encabezado"/>
      <w:ind w:left="3536" w:firstLine="2128"/>
      <w:jc w:val="right"/>
      <w:rPr>
        <w:noProof/>
        <w:sz w:val="20"/>
        <w:szCs w:val="20"/>
        <w:lang w:val="es-CO" w:eastAsia="es-CO"/>
      </w:rPr>
    </w:pPr>
  </w:p>
  <w:p w:rsidR="00DA6EC6" w:rsidRDefault="00DA6EC6" w:rsidP="00D1000A">
    <w:pPr>
      <w:pStyle w:val="Encabezado"/>
      <w:ind w:firstLine="1416"/>
      <w:jc w:val="center"/>
      <w:rPr>
        <w:noProof/>
        <w:sz w:val="20"/>
        <w:szCs w:val="20"/>
        <w:lang w:val="es-CO" w:eastAsia="es-CO"/>
      </w:rPr>
    </w:pPr>
    <w:r w:rsidRPr="00FF6B66">
      <w:rPr>
        <w:noProof/>
        <w:sz w:val="20"/>
        <w:szCs w:val="20"/>
        <w:lang w:val="es-CO" w:eastAsia="es-CO"/>
      </w:rPr>
      <w:t xml:space="preserve"> </w:t>
    </w:r>
  </w:p>
  <w:p w:rsidR="00DA6EC6" w:rsidRDefault="00DA6EC6" w:rsidP="0070511D">
    <w:pPr>
      <w:pStyle w:val="Encabezado"/>
      <w:ind w:firstLine="1416"/>
      <w:jc w:val="right"/>
      <w:rPr>
        <w:noProof/>
        <w:sz w:val="20"/>
        <w:szCs w:val="20"/>
        <w:lang w:val="es-CO" w:eastAsia="es-CO"/>
      </w:rPr>
    </w:pPr>
    <w:r>
      <w:rPr>
        <w:noProof/>
        <w:sz w:val="20"/>
        <w:szCs w:val="20"/>
        <w:lang w:val="es-CO" w:eastAsia="es-CO"/>
      </w:rPr>
      <w:t xml:space="preserve">                                                    </w:t>
    </w:r>
    <w:r w:rsidR="00D1000A">
      <w:rPr>
        <w:noProof/>
        <w:sz w:val="20"/>
        <w:szCs w:val="20"/>
        <w:lang w:val="es-CO" w:eastAsia="es-CO"/>
      </w:rPr>
      <w:t xml:space="preserve">                       </w:t>
    </w:r>
  </w:p>
  <w:p w:rsidR="00DA6EC6" w:rsidRPr="00FF6B66" w:rsidRDefault="00DA6EC6" w:rsidP="0070511D">
    <w:pPr>
      <w:pStyle w:val="Encabezado"/>
      <w:ind w:firstLine="1416"/>
      <w:jc w:val="right"/>
      <w:rPr>
        <w:sz w:val="20"/>
        <w:szCs w:val="20"/>
      </w:rPr>
    </w:pPr>
    <w:r w:rsidRPr="00FF6B66">
      <w:rPr>
        <w:noProof/>
        <w:sz w:val="20"/>
        <w:szCs w:val="20"/>
        <w:lang w:val="es-CO" w:eastAsia="es-CO"/>
      </w:rPr>
      <w:t xml:space="preserve">                                         </w:t>
    </w:r>
    <w:r>
      <w:rPr>
        <w:noProof/>
        <w:sz w:val="20"/>
        <w:szCs w:val="20"/>
        <w:lang w:val="es-CO" w:eastAsia="es-CO"/>
      </w:rPr>
      <w:t xml:space="preserve">          </w:t>
    </w:r>
    <w:r>
      <w:rPr>
        <w:noProof/>
        <w:sz w:val="20"/>
        <w:szCs w:val="20"/>
        <w:lang w:val="es-CO" w:eastAsia="es-CO"/>
      </w:rPr>
      <w:tab/>
      <w:t xml:space="preserve">   </w:t>
    </w:r>
  </w:p>
  <w:p w:rsidR="004E09D6" w:rsidRDefault="004E09D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21F05"/>
    <w:multiLevelType w:val="hybridMultilevel"/>
    <w:tmpl w:val="D6CCE4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B092A"/>
    <w:multiLevelType w:val="hybridMultilevel"/>
    <w:tmpl w:val="FBB0402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55B28"/>
    <w:multiLevelType w:val="hybridMultilevel"/>
    <w:tmpl w:val="95182B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73C3E"/>
    <w:multiLevelType w:val="multilevel"/>
    <w:tmpl w:val="C360D69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9D6"/>
    <w:rsid w:val="00006A23"/>
    <w:rsid w:val="00010185"/>
    <w:rsid w:val="0003256E"/>
    <w:rsid w:val="00034E68"/>
    <w:rsid w:val="00092648"/>
    <w:rsid w:val="000D0663"/>
    <w:rsid w:val="000D3F08"/>
    <w:rsid w:val="000E4CD2"/>
    <w:rsid w:val="00100C44"/>
    <w:rsid w:val="0011051C"/>
    <w:rsid w:val="001356D0"/>
    <w:rsid w:val="0015471D"/>
    <w:rsid w:val="0015516B"/>
    <w:rsid w:val="00160D50"/>
    <w:rsid w:val="001808E6"/>
    <w:rsid w:val="001812C3"/>
    <w:rsid w:val="001854D6"/>
    <w:rsid w:val="00191010"/>
    <w:rsid w:val="001B2DF2"/>
    <w:rsid w:val="001B68F0"/>
    <w:rsid w:val="001C2CD3"/>
    <w:rsid w:val="001D2E55"/>
    <w:rsid w:val="001D4673"/>
    <w:rsid w:val="001D7B58"/>
    <w:rsid w:val="002010CD"/>
    <w:rsid w:val="002037A3"/>
    <w:rsid w:val="00205C31"/>
    <w:rsid w:val="00210E48"/>
    <w:rsid w:val="0022015F"/>
    <w:rsid w:val="00244321"/>
    <w:rsid w:val="00254D9C"/>
    <w:rsid w:val="002A2161"/>
    <w:rsid w:val="002B3A9C"/>
    <w:rsid w:val="002B65F7"/>
    <w:rsid w:val="002C074D"/>
    <w:rsid w:val="002D591E"/>
    <w:rsid w:val="002E200D"/>
    <w:rsid w:val="002E2D79"/>
    <w:rsid w:val="002E32C7"/>
    <w:rsid w:val="002E7909"/>
    <w:rsid w:val="002F1160"/>
    <w:rsid w:val="00310603"/>
    <w:rsid w:val="00324C76"/>
    <w:rsid w:val="003404A1"/>
    <w:rsid w:val="00351B4E"/>
    <w:rsid w:val="00367D2A"/>
    <w:rsid w:val="00374301"/>
    <w:rsid w:val="00377D84"/>
    <w:rsid w:val="00394234"/>
    <w:rsid w:val="00394720"/>
    <w:rsid w:val="003A02E1"/>
    <w:rsid w:val="003A2350"/>
    <w:rsid w:val="003A7E67"/>
    <w:rsid w:val="003B6C89"/>
    <w:rsid w:val="003C00B0"/>
    <w:rsid w:val="003F2DE5"/>
    <w:rsid w:val="003F70B4"/>
    <w:rsid w:val="00402BF3"/>
    <w:rsid w:val="004067B7"/>
    <w:rsid w:val="00420C89"/>
    <w:rsid w:val="00445073"/>
    <w:rsid w:val="0045660D"/>
    <w:rsid w:val="004738CE"/>
    <w:rsid w:val="004C52A9"/>
    <w:rsid w:val="004D4B78"/>
    <w:rsid w:val="004E09D6"/>
    <w:rsid w:val="004E1C05"/>
    <w:rsid w:val="004F7F7F"/>
    <w:rsid w:val="005003FC"/>
    <w:rsid w:val="00502C00"/>
    <w:rsid w:val="00505283"/>
    <w:rsid w:val="00507FCE"/>
    <w:rsid w:val="005146F5"/>
    <w:rsid w:val="00517253"/>
    <w:rsid w:val="00527984"/>
    <w:rsid w:val="00551C48"/>
    <w:rsid w:val="00554632"/>
    <w:rsid w:val="00582ED8"/>
    <w:rsid w:val="005874C9"/>
    <w:rsid w:val="005A2090"/>
    <w:rsid w:val="005C4A38"/>
    <w:rsid w:val="005D695F"/>
    <w:rsid w:val="005F2A4C"/>
    <w:rsid w:val="005F6C05"/>
    <w:rsid w:val="00602344"/>
    <w:rsid w:val="00617980"/>
    <w:rsid w:val="00621564"/>
    <w:rsid w:val="0062702D"/>
    <w:rsid w:val="00631ECA"/>
    <w:rsid w:val="00632CD7"/>
    <w:rsid w:val="00640311"/>
    <w:rsid w:val="00660757"/>
    <w:rsid w:val="006638E0"/>
    <w:rsid w:val="006739C0"/>
    <w:rsid w:val="006760A8"/>
    <w:rsid w:val="00687A2B"/>
    <w:rsid w:val="00690260"/>
    <w:rsid w:val="006918BA"/>
    <w:rsid w:val="00694D6F"/>
    <w:rsid w:val="006B6395"/>
    <w:rsid w:val="006E24FE"/>
    <w:rsid w:val="0070511D"/>
    <w:rsid w:val="007134F2"/>
    <w:rsid w:val="007334D8"/>
    <w:rsid w:val="00742377"/>
    <w:rsid w:val="007547F3"/>
    <w:rsid w:val="00763AA1"/>
    <w:rsid w:val="00766EB9"/>
    <w:rsid w:val="007834F7"/>
    <w:rsid w:val="00790785"/>
    <w:rsid w:val="007B0E0B"/>
    <w:rsid w:val="007B14CD"/>
    <w:rsid w:val="007B52F6"/>
    <w:rsid w:val="007B5B7A"/>
    <w:rsid w:val="007D2A29"/>
    <w:rsid w:val="00803C00"/>
    <w:rsid w:val="00817C1E"/>
    <w:rsid w:val="00841168"/>
    <w:rsid w:val="0085171D"/>
    <w:rsid w:val="00881967"/>
    <w:rsid w:val="00897C5F"/>
    <w:rsid w:val="008D4655"/>
    <w:rsid w:val="008E4041"/>
    <w:rsid w:val="009012E2"/>
    <w:rsid w:val="0090152D"/>
    <w:rsid w:val="00911CC9"/>
    <w:rsid w:val="009179C3"/>
    <w:rsid w:val="009208C7"/>
    <w:rsid w:val="00937B18"/>
    <w:rsid w:val="0096270D"/>
    <w:rsid w:val="00987FC4"/>
    <w:rsid w:val="0099309C"/>
    <w:rsid w:val="009A3FAE"/>
    <w:rsid w:val="009B6A8D"/>
    <w:rsid w:val="009C184A"/>
    <w:rsid w:val="009C3AD6"/>
    <w:rsid w:val="009E0B83"/>
    <w:rsid w:val="009E4613"/>
    <w:rsid w:val="009E7C5B"/>
    <w:rsid w:val="009F5B85"/>
    <w:rsid w:val="00A016FF"/>
    <w:rsid w:val="00A14DA8"/>
    <w:rsid w:val="00A24DFE"/>
    <w:rsid w:val="00A342A4"/>
    <w:rsid w:val="00A92DC9"/>
    <w:rsid w:val="00AB05C1"/>
    <w:rsid w:val="00AF0831"/>
    <w:rsid w:val="00B047B5"/>
    <w:rsid w:val="00B04C35"/>
    <w:rsid w:val="00B10A7D"/>
    <w:rsid w:val="00B14201"/>
    <w:rsid w:val="00B17BF6"/>
    <w:rsid w:val="00B255D7"/>
    <w:rsid w:val="00B40CDA"/>
    <w:rsid w:val="00B62ECB"/>
    <w:rsid w:val="00BA684C"/>
    <w:rsid w:val="00BA75D7"/>
    <w:rsid w:val="00BB2281"/>
    <w:rsid w:val="00BB3518"/>
    <w:rsid w:val="00BB4E38"/>
    <w:rsid w:val="00BC0486"/>
    <w:rsid w:val="00BC4CF9"/>
    <w:rsid w:val="00BE7E68"/>
    <w:rsid w:val="00BF4100"/>
    <w:rsid w:val="00C40BD3"/>
    <w:rsid w:val="00C811C6"/>
    <w:rsid w:val="00C87DDB"/>
    <w:rsid w:val="00C92C03"/>
    <w:rsid w:val="00C94C69"/>
    <w:rsid w:val="00C957DE"/>
    <w:rsid w:val="00CA171F"/>
    <w:rsid w:val="00CB6C27"/>
    <w:rsid w:val="00CD27B0"/>
    <w:rsid w:val="00CE0C79"/>
    <w:rsid w:val="00CE0EC3"/>
    <w:rsid w:val="00CF14D3"/>
    <w:rsid w:val="00CF22B2"/>
    <w:rsid w:val="00D1000A"/>
    <w:rsid w:val="00D1562F"/>
    <w:rsid w:val="00D20FE9"/>
    <w:rsid w:val="00D22BE1"/>
    <w:rsid w:val="00DA3292"/>
    <w:rsid w:val="00DA6EC6"/>
    <w:rsid w:val="00DA7616"/>
    <w:rsid w:val="00DC5E69"/>
    <w:rsid w:val="00DD0AC9"/>
    <w:rsid w:val="00DD4E3E"/>
    <w:rsid w:val="00DD73E4"/>
    <w:rsid w:val="00DE497C"/>
    <w:rsid w:val="00DE4D34"/>
    <w:rsid w:val="00DE6904"/>
    <w:rsid w:val="00DF5C72"/>
    <w:rsid w:val="00DF5C79"/>
    <w:rsid w:val="00E05BB5"/>
    <w:rsid w:val="00E4757C"/>
    <w:rsid w:val="00E64C87"/>
    <w:rsid w:val="00E95430"/>
    <w:rsid w:val="00EA3D9E"/>
    <w:rsid w:val="00EB44BE"/>
    <w:rsid w:val="00ED27AD"/>
    <w:rsid w:val="00ED5019"/>
    <w:rsid w:val="00EF2BEB"/>
    <w:rsid w:val="00EF4F52"/>
    <w:rsid w:val="00F33755"/>
    <w:rsid w:val="00F72135"/>
    <w:rsid w:val="00FB2D4A"/>
    <w:rsid w:val="00FC5B10"/>
    <w:rsid w:val="00FE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89666932-16C0-4323-9133-71E3EB13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2C7"/>
  </w:style>
  <w:style w:type="paragraph" w:styleId="Ttulo1">
    <w:name w:val="heading 1"/>
    <w:basedOn w:val="Normal"/>
    <w:next w:val="Normal"/>
    <w:link w:val="Ttulo1Car"/>
    <w:uiPriority w:val="9"/>
    <w:qFormat/>
    <w:rsid w:val="00374301"/>
    <w:pPr>
      <w:keepNext/>
      <w:keepLines/>
      <w:numPr>
        <w:numId w:val="3"/>
      </w:numPr>
      <w:spacing w:before="480" w:after="0"/>
      <w:jc w:val="center"/>
      <w:outlineLvl w:val="0"/>
    </w:pPr>
    <w:rPr>
      <w:rFonts w:eastAsiaTheme="majorEastAsia" w:cstheme="minorHAnsi"/>
      <w:b/>
      <w:bCs/>
      <w:color w:val="4F6228" w:themeColor="accent3" w:themeShade="80"/>
      <w:sz w:val="40"/>
      <w:szCs w:val="36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74301"/>
    <w:pPr>
      <w:keepNext/>
      <w:keepLines/>
      <w:numPr>
        <w:ilvl w:val="1"/>
        <w:numId w:val="3"/>
      </w:numPr>
      <w:spacing w:before="200" w:after="0"/>
      <w:ind w:left="709" w:hanging="709"/>
      <w:jc w:val="both"/>
      <w:outlineLvl w:val="1"/>
    </w:pPr>
    <w:rPr>
      <w:rFonts w:eastAsiaTheme="majorEastAsia" w:cstheme="majorBidi"/>
      <w:b/>
      <w:bCs/>
      <w:color w:val="4F6228" w:themeColor="accent3" w:themeShade="80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74301"/>
    <w:pPr>
      <w:keepNext/>
      <w:keepLines/>
      <w:numPr>
        <w:ilvl w:val="2"/>
        <w:numId w:val="3"/>
      </w:numPr>
      <w:spacing w:before="200" w:after="0"/>
      <w:jc w:val="both"/>
      <w:outlineLvl w:val="2"/>
    </w:pPr>
    <w:rPr>
      <w:rFonts w:eastAsiaTheme="majorEastAsia" w:cstheme="majorBidi"/>
      <w:b/>
      <w:bCs/>
      <w:color w:val="4F6228" w:themeColor="accent3" w:themeShade="80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74301"/>
    <w:pPr>
      <w:keepNext/>
      <w:keepLines/>
      <w:numPr>
        <w:ilvl w:val="3"/>
        <w:numId w:val="3"/>
      </w:numPr>
      <w:spacing w:before="200" w:after="0"/>
      <w:jc w:val="both"/>
      <w:outlineLvl w:val="3"/>
    </w:pPr>
    <w:rPr>
      <w:rFonts w:eastAsiaTheme="majorEastAsia" w:cstheme="majorBidi"/>
      <w:b/>
      <w:bCs/>
      <w:iCs/>
      <w:color w:val="4F6228" w:themeColor="accent3" w:themeShade="80"/>
      <w:sz w:val="24"/>
      <w:szCs w:val="24"/>
      <w:lang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74301"/>
    <w:pPr>
      <w:keepNext/>
      <w:keepLines/>
      <w:numPr>
        <w:ilvl w:val="4"/>
        <w:numId w:val="3"/>
      </w:numPr>
      <w:spacing w:before="200" w:after="0"/>
      <w:jc w:val="both"/>
      <w:outlineLvl w:val="4"/>
    </w:pPr>
    <w:rPr>
      <w:rFonts w:eastAsiaTheme="majorEastAsia" w:cstheme="minorHAnsi"/>
      <w:b/>
      <w:color w:val="4F6228" w:themeColor="accent3" w:themeShade="80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301"/>
    <w:pPr>
      <w:keepNext/>
      <w:keepLines/>
      <w:numPr>
        <w:ilvl w:val="5"/>
        <w:numId w:val="3"/>
      </w:numPr>
      <w:spacing w:before="200" w:after="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301"/>
    <w:pPr>
      <w:keepNext/>
      <w:keepLines/>
      <w:numPr>
        <w:ilvl w:val="6"/>
        <w:numId w:val="3"/>
      </w:numPr>
      <w:spacing w:before="200" w:after="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301"/>
    <w:pPr>
      <w:keepNext/>
      <w:keepLines/>
      <w:numPr>
        <w:ilvl w:val="7"/>
        <w:numId w:val="3"/>
      </w:numPr>
      <w:spacing w:before="200" w:after="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301"/>
    <w:pPr>
      <w:keepNext/>
      <w:keepLines/>
      <w:numPr>
        <w:ilvl w:val="8"/>
        <w:numId w:val="3"/>
      </w:numPr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09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09D6"/>
  </w:style>
  <w:style w:type="paragraph" w:styleId="Piedepgina">
    <w:name w:val="footer"/>
    <w:basedOn w:val="Normal"/>
    <w:link w:val="PiedepginaCar"/>
    <w:unhideWhenUsed/>
    <w:rsid w:val="004E09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9D6"/>
  </w:style>
  <w:style w:type="paragraph" w:styleId="Textodeglobo">
    <w:name w:val="Balloon Text"/>
    <w:basedOn w:val="Normal"/>
    <w:link w:val="TextodegloboCar"/>
    <w:uiPriority w:val="99"/>
    <w:semiHidden/>
    <w:unhideWhenUsed/>
    <w:rsid w:val="004E0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9D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E09D6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 w:val="24"/>
      <w:szCs w:val="20"/>
      <w:lang w:val="es-CO"/>
    </w:rPr>
  </w:style>
  <w:style w:type="character" w:styleId="Hipervnculo">
    <w:name w:val="Hyperlink"/>
    <w:basedOn w:val="Fuentedeprrafopredeter"/>
    <w:uiPriority w:val="99"/>
    <w:unhideWhenUsed/>
    <w:rsid w:val="00034E68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74301"/>
    <w:rPr>
      <w:rFonts w:eastAsiaTheme="majorEastAsia" w:cstheme="minorHAnsi"/>
      <w:b/>
      <w:bCs/>
      <w:color w:val="4F6228" w:themeColor="accent3" w:themeShade="80"/>
      <w:sz w:val="40"/>
      <w:szCs w:val="36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374301"/>
    <w:rPr>
      <w:rFonts w:eastAsiaTheme="majorEastAsia" w:cstheme="majorBidi"/>
      <w:b/>
      <w:bCs/>
      <w:color w:val="4F6228" w:themeColor="accent3" w:themeShade="80"/>
      <w:sz w:val="32"/>
      <w:szCs w:val="32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374301"/>
    <w:rPr>
      <w:rFonts w:eastAsiaTheme="majorEastAsia" w:cstheme="majorBidi"/>
      <w:b/>
      <w:bCs/>
      <w:color w:val="4F6228" w:themeColor="accent3" w:themeShade="80"/>
      <w:sz w:val="28"/>
      <w:szCs w:val="28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374301"/>
    <w:rPr>
      <w:rFonts w:eastAsiaTheme="majorEastAsia" w:cstheme="majorBidi"/>
      <w:b/>
      <w:bCs/>
      <w:iCs/>
      <w:color w:val="4F6228" w:themeColor="accent3" w:themeShade="80"/>
      <w:sz w:val="24"/>
      <w:szCs w:val="24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374301"/>
    <w:rPr>
      <w:rFonts w:eastAsiaTheme="majorEastAsia" w:cstheme="minorHAnsi"/>
      <w:b/>
      <w:color w:val="4F6228" w:themeColor="accent3" w:themeShade="80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301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301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30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3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Textoindependiente2">
    <w:name w:val="Body Text 2"/>
    <w:basedOn w:val="Normal"/>
    <w:link w:val="Textoindependiente2Car"/>
    <w:semiHidden/>
    <w:rsid w:val="00374301"/>
    <w:pPr>
      <w:spacing w:after="0" w:line="240" w:lineRule="auto"/>
    </w:pPr>
    <w:rPr>
      <w:rFonts w:ascii="Arial" w:eastAsia="Times New Roman" w:hAnsi="Arial" w:cs="Times New Roman"/>
      <w:spacing w:val="-5"/>
      <w:szCs w:val="20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74301"/>
    <w:rPr>
      <w:rFonts w:ascii="Arial" w:eastAsia="Times New Roman" w:hAnsi="Arial" w:cs="Times New Roman"/>
      <w:spacing w:val="-5"/>
      <w:szCs w:val="20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8196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81967"/>
  </w:style>
  <w:style w:type="paragraph" w:styleId="Lista">
    <w:name w:val="List"/>
    <w:basedOn w:val="Normal"/>
    <w:uiPriority w:val="99"/>
    <w:unhideWhenUsed/>
    <w:rsid w:val="00881967"/>
    <w:pPr>
      <w:spacing w:after="0" w:line="240" w:lineRule="auto"/>
      <w:ind w:left="283" w:hanging="283"/>
      <w:contextualSpacing/>
    </w:pPr>
    <w:rPr>
      <w:rFonts w:ascii="Arial (W1)" w:eastAsia="Arial (W1)" w:hAnsi="Arial (W1)" w:cs="Arial (W1)"/>
      <w:sz w:val="20"/>
      <w:szCs w:val="20"/>
      <w:lang w:eastAsia="en-U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881967"/>
    <w:pPr>
      <w:spacing w:after="0" w:line="240" w:lineRule="auto"/>
    </w:pPr>
    <w:rPr>
      <w:rFonts w:ascii="Arial (W1)" w:eastAsia="Arial (W1)" w:hAnsi="Arial (W1)" w:cs="Arial (W1)"/>
      <w:sz w:val="20"/>
      <w:szCs w:val="20"/>
      <w:lang w:eastAsia="en-US"/>
    </w:rPr>
  </w:style>
  <w:style w:type="character" w:customStyle="1" w:styleId="SaludoCar">
    <w:name w:val="Saludo Car"/>
    <w:basedOn w:val="Fuentedeprrafopredeter"/>
    <w:link w:val="Saludo"/>
    <w:uiPriority w:val="99"/>
    <w:rsid w:val="00881967"/>
    <w:rPr>
      <w:rFonts w:ascii="Arial (W1)" w:eastAsia="Arial (W1)" w:hAnsi="Arial (W1)" w:cs="Arial (W1)"/>
      <w:sz w:val="20"/>
      <w:szCs w:val="20"/>
      <w:lang w:eastAsia="en-US"/>
    </w:rPr>
  </w:style>
  <w:style w:type="paragraph" w:styleId="Cierre">
    <w:name w:val="Closing"/>
    <w:basedOn w:val="Normal"/>
    <w:link w:val="CierreCar"/>
    <w:uiPriority w:val="99"/>
    <w:unhideWhenUsed/>
    <w:rsid w:val="00881967"/>
    <w:pPr>
      <w:spacing w:after="0" w:line="240" w:lineRule="auto"/>
      <w:ind w:left="4252"/>
    </w:pPr>
    <w:rPr>
      <w:rFonts w:ascii="Arial (W1)" w:eastAsia="Arial (W1)" w:hAnsi="Arial (W1)" w:cs="Arial (W1)"/>
      <w:sz w:val="20"/>
      <w:szCs w:val="20"/>
      <w:lang w:eastAsia="en-US"/>
    </w:rPr>
  </w:style>
  <w:style w:type="character" w:customStyle="1" w:styleId="CierreCar">
    <w:name w:val="Cierre Car"/>
    <w:basedOn w:val="Fuentedeprrafopredeter"/>
    <w:link w:val="Cierre"/>
    <w:uiPriority w:val="99"/>
    <w:rsid w:val="00881967"/>
    <w:rPr>
      <w:rFonts w:ascii="Arial (W1)" w:eastAsia="Arial (W1)" w:hAnsi="Arial (W1)" w:cs="Arial (W1)"/>
      <w:sz w:val="20"/>
      <w:szCs w:val="20"/>
      <w:lang w:eastAsia="en-US"/>
    </w:rPr>
  </w:style>
  <w:style w:type="paragraph" w:customStyle="1" w:styleId="ListaCC">
    <w:name w:val="Lista CC."/>
    <w:basedOn w:val="Normal"/>
    <w:rsid w:val="00881967"/>
    <w:pPr>
      <w:spacing w:after="0" w:line="240" w:lineRule="auto"/>
    </w:pPr>
    <w:rPr>
      <w:rFonts w:ascii="Arial (W1)" w:eastAsia="Arial (W1)" w:hAnsi="Arial (W1)" w:cs="Arial (W1)"/>
      <w:sz w:val="20"/>
      <w:szCs w:val="20"/>
      <w:lang w:eastAsia="en-US"/>
    </w:rPr>
  </w:style>
  <w:style w:type="paragraph" w:styleId="Firma">
    <w:name w:val="Signature"/>
    <w:basedOn w:val="Normal"/>
    <w:link w:val="FirmaCar"/>
    <w:uiPriority w:val="99"/>
    <w:unhideWhenUsed/>
    <w:rsid w:val="00881967"/>
    <w:pPr>
      <w:spacing w:after="0" w:line="240" w:lineRule="auto"/>
      <w:ind w:left="4252"/>
    </w:pPr>
    <w:rPr>
      <w:rFonts w:ascii="Arial (W1)" w:eastAsia="Arial (W1)" w:hAnsi="Arial (W1)" w:cs="Arial (W1)"/>
      <w:sz w:val="20"/>
      <w:szCs w:val="20"/>
      <w:lang w:eastAsia="en-US"/>
    </w:rPr>
  </w:style>
  <w:style w:type="character" w:customStyle="1" w:styleId="FirmaCar">
    <w:name w:val="Firma Car"/>
    <w:basedOn w:val="Fuentedeprrafopredeter"/>
    <w:link w:val="Firma"/>
    <w:uiPriority w:val="99"/>
    <w:rsid w:val="00881967"/>
    <w:rPr>
      <w:rFonts w:ascii="Arial (W1)" w:eastAsia="Arial (W1)" w:hAnsi="Arial (W1)" w:cs="Arial (W1)"/>
      <w:sz w:val="20"/>
      <w:szCs w:val="20"/>
      <w:lang w:eastAsia="en-US"/>
    </w:rPr>
  </w:style>
  <w:style w:type="paragraph" w:customStyle="1" w:styleId="Firmapuesto">
    <w:name w:val="Firma puesto"/>
    <w:basedOn w:val="Firma"/>
    <w:rsid w:val="00881967"/>
  </w:style>
  <w:style w:type="paragraph" w:styleId="Textonotapie">
    <w:name w:val="footnote text"/>
    <w:basedOn w:val="Normal"/>
    <w:link w:val="TextonotapieCar"/>
    <w:uiPriority w:val="99"/>
    <w:unhideWhenUsed/>
    <w:rsid w:val="004F7F7F"/>
    <w:pPr>
      <w:spacing w:after="0" w:line="240" w:lineRule="auto"/>
    </w:pPr>
    <w:rPr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F7F7F"/>
    <w:rPr>
      <w:sz w:val="24"/>
      <w:szCs w:val="24"/>
    </w:rPr>
  </w:style>
  <w:style w:type="character" w:styleId="Refdenotaalpie">
    <w:name w:val="footnote reference"/>
    <w:basedOn w:val="Fuentedeprrafopredeter"/>
    <w:uiPriority w:val="99"/>
    <w:unhideWhenUsed/>
    <w:rsid w:val="004F7F7F"/>
    <w:rPr>
      <w:vertAlign w:val="superscript"/>
    </w:rPr>
  </w:style>
  <w:style w:type="paragraph" w:styleId="Sinespaciado">
    <w:name w:val="No Spacing"/>
    <w:uiPriority w:val="1"/>
    <w:qFormat/>
    <w:rsid w:val="00911CC9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3A02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02E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02E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02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02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FAE96-50B3-44D5-A75E-AC9AD1357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dapd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cchica</dc:creator>
  <cp:lastModifiedBy>Angela Maria Pinzon</cp:lastModifiedBy>
  <cp:revision>2</cp:revision>
  <cp:lastPrinted>2015-06-26T14:42:00Z</cp:lastPrinted>
  <dcterms:created xsi:type="dcterms:W3CDTF">2016-06-02T17:02:00Z</dcterms:created>
  <dcterms:modified xsi:type="dcterms:W3CDTF">2016-06-02T17:02:00Z</dcterms:modified>
</cp:coreProperties>
</file>